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E305" w14:textId="0D8A7919" w:rsidR="004112B6" w:rsidRPr="005C532E" w:rsidRDefault="00000000" w:rsidP="004112B6">
      <w:pPr>
        <w:spacing w:after="0"/>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6B7481">
            <w:rPr>
              <w:rFonts w:ascii="Trebuchet MS" w:hAnsi="Trebuchet MS"/>
              <w:b/>
              <w:caps/>
              <w:sz w:val="20"/>
              <w:lang w:val="lt-LT"/>
            </w:rPr>
            <w:t>110 KV OL REKONSTRAVIMAS ĮRENGIANT ŽTŠK RUOŽE MIGLA-SEDA-TELŠIAI</w:t>
          </w:r>
        </w:sdtContent>
      </w:sdt>
      <w:r w:rsidR="004112B6" w:rsidRPr="005C532E">
        <w:rPr>
          <w:rFonts w:ascii="Trebuchet MS" w:hAnsi="Trebuchet MS" w:cs="Arial"/>
          <w:b/>
          <w:sz w:val="20"/>
          <w:lang w:val="lt-LT"/>
        </w:rPr>
        <w:t xml:space="preserve"> </w:t>
      </w:r>
    </w:p>
    <w:p w14:paraId="26472171" w14:textId="3FB956AD" w:rsidR="004112B6" w:rsidRPr="005C532E" w:rsidRDefault="004112B6" w:rsidP="004112B6">
      <w:pPr>
        <w:ind w:left="0" w:firstLine="0"/>
        <w:jc w:val="center"/>
        <w:rPr>
          <w:rFonts w:ascii="Trebuchet MS" w:hAnsi="Trebuchet MS" w:cs="Arial"/>
          <w:b/>
          <w:sz w:val="20"/>
          <w:lang w:val="lt-LT"/>
        </w:rPr>
      </w:pPr>
      <w:r w:rsidRPr="005C532E">
        <w:rPr>
          <w:rFonts w:ascii="Trebuchet MS" w:hAnsi="Trebuchet MS" w:cs="Arial"/>
          <w:b/>
          <w:sz w:val="20"/>
          <w:lang w:val="lt-LT"/>
        </w:rPr>
        <w:t>PROJEKTAVIMO</w:t>
      </w:r>
      <w:r w:rsidR="00A93C3F">
        <w:rPr>
          <w:rFonts w:ascii="Trebuchet MS" w:hAnsi="Trebuchet MS" w:cs="Arial"/>
          <w:b/>
          <w:sz w:val="20"/>
          <w:lang w:val="lt-LT"/>
        </w:rPr>
        <w:t xml:space="preserve"> </w:t>
      </w:r>
      <w:r w:rsidR="00A93C3F" w:rsidRPr="00A93C3F">
        <w:rPr>
          <w:rFonts w:ascii="Trebuchet MS" w:hAnsi="Trebuchet MS" w:cs="Arial"/>
          <w:b/>
          <w:sz w:val="20"/>
          <w:lang w:val="lt-LT"/>
        </w:rPr>
        <w:t xml:space="preserve">(DARBO PROJEKTAM) </w:t>
      </w:r>
      <w:r w:rsidRPr="005C532E">
        <w:rPr>
          <w:rFonts w:ascii="Trebuchet MS" w:hAnsi="Trebuchet MS" w:cs="Arial"/>
          <w:b/>
          <w:sz w:val="20"/>
          <w:lang w:val="lt-LT"/>
        </w:rPr>
        <w:t xml:space="preserve">IR STATYBOS </w:t>
      </w:r>
      <w:r w:rsidR="00E04D0C">
        <w:rPr>
          <w:rFonts w:ascii="Trebuchet MS" w:hAnsi="Trebuchet MS" w:cs="Arial"/>
          <w:b/>
          <w:sz w:val="20"/>
          <w:lang w:val="lt-LT"/>
        </w:rPr>
        <w:t>RANGOS</w:t>
      </w:r>
      <w:r w:rsidRPr="005C532E">
        <w:rPr>
          <w:rFonts w:ascii="Trebuchet MS" w:hAnsi="Trebuchet MS" w:cs="Arial"/>
          <w:b/>
          <w:sz w:val="20"/>
          <w:lang w:val="lt-LT"/>
        </w:rPr>
        <w:t xml:space="preserve"> SUTARTIS</w:t>
      </w:r>
    </w:p>
    <w:p w14:paraId="11DAB1D0" w14:textId="77777777" w:rsidR="004112B6" w:rsidRPr="005C532E" w:rsidRDefault="00000000"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4112B6" w:rsidRPr="005C532E">
            <w:rPr>
              <w:rStyle w:val="PlaceholderText"/>
              <w:rFonts w:ascii="Trebuchet MS" w:eastAsia="Calibri" w:hAnsi="Trebuchet MS"/>
              <w:color w:val="auto"/>
              <w:sz w:val="20"/>
              <w:lang w:val="lt-LT"/>
            </w:rPr>
            <w:t>[Publish Date]</w:t>
          </w:r>
        </w:sdtContent>
      </w:sdt>
      <w:r w:rsidR="004112B6" w:rsidRPr="005C532E">
        <w:rPr>
          <w:rFonts w:ascii="Trebuchet MS" w:hAnsi="Trebuchet MS"/>
          <w:sz w:val="20"/>
          <w:lang w:val="lt-LT"/>
        </w:rPr>
        <w:t>, Vilnius, Nr.</w:t>
      </w:r>
    </w:p>
    <w:p w14:paraId="0DE4302A" w14:textId="77777777" w:rsidR="004112B6" w:rsidRPr="005C532E" w:rsidRDefault="004112B6" w:rsidP="004112B6">
      <w:pPr>
        <w:jc w:val="center"/>
        <w:rPr>
          <w:rFonts w:ascii="Trebuchet MS" w:hAnsi="Trebuchet MS" w:cs="Arial"/>
          <w:sz w:val="20"/>
          <w:lang w:val="lt-LT"/>
        </w:rPr>
      </w:pPr>
    </w:p>
    <w:p w14:paraId="06186632" w14:textId="6356809B" w:rsidR="004112B6" w:rsidRPr="005C532E" w:rsidRDefault="004112B6" w:rsidP="004112B6">
      <w:pPr>
        <w:spacing w:after="240"/>
        <w:ind w:left="0" w:firstLine="0"/>
        <w:jc w:val="both"/>
        <w:rPr>
          <w:rFonts w:ascii="Trebuchet MS" w:hAnsi="Trebuchet MS"/>
          <w:sz w:val="20"/>
          <w:lang w:val="lt-LT"/>
        </w:rPr>
      </w:pPr>
      <w:r w:rsidRPr="005C532E">
        <w:rPr>
          <w:rFonts w:ascii="Trebuchet MS" w:hAnsi="Trebuchet MS"/>
          <w:b/>
          <w:sz w:val="20"/>
          <w:lang w:val="lt-LT"/>
        </w:rPr>
        <w:t xml:space="preserve">LITGRID AB </w:t>
      </w:r>
      <w:r w:rsidRPr="005C532E">
        <w:rPr>
          <w:rFonts w:ascii="Trebuchet MS" w:hAnsi="Trebuchet MS"/>
          <w:sz w:val="20"/>
          <w:lang w:val="lt-LT"/>
        </w:rPr>
        <w:t xml:space="preserve">(toliau – </w:t>
      </w:r>
      <w:r w:rsidRPr="005C532E">
        <w:rPr>
          <w:rFonts w:ascii="Trebuchet MS" w:hAnsi="Trebuchet MS"/>
          <w:b/>
          <w:sz w:val="20"/>
          <w:lang w:val="lt-LT"/>
        </w:rPr>
        <w:t>„Užsakovas“</w:t>
      </w:r>
      <w:r w:rsidRPr="005C532E">
        <w:rPr>
          <w:rFonts w:ascii="Trebuchet MS" w:hAnsi="Trebuchet MS"/>
          <w:sz w:val="20"/>
          <w:lang w:val="lt-LT"/>
        </w:rPr>
        <w:t xml:space="preserve">), </w:t>
      </w:r>
      <w:r w:rsidR="00AC35F1" w:rsidRPr="005C532E">
        <w:rPr>
          <w:rFonts w:ascii="Trebuchet MS" w:hAnsi="Trebuchet MS" w:cs="Arial"/>
          <w:sz w:val="20"/>
          <w:lang w:val="lt-LT"/>
        </w:rPr>
        <w:t>pagal Lietuvos Respublikos įstatymus įsteigta ir veikianti įmonė, juridinio asmens kodas 302564383, kurios registruota buveinė yra</w:t>
      </w:r>
      <w:r w:rsidR="008E7136" w:rsidRPr="005C532E">
        <w:rPr>
          <w:rFonts w:ascii="Trebuchet MS" w:hAnsi="Trebuchet MS" w:cs="Arial"/>
          <w:sz w:val="20"/>
          <w:lang w:val="lt-LT"/>
        </w:rPr>
        <w:t xml:space="preserve"> </w:t>
      </w:r>
      <w:r w:rsidR="008E7136" w:rsidRPr="005C532E">
        <w:rPr>
          <w:rFonts w:ascii="Trebuchet MS" w:hAnsi="Trebuchet MS"/>
          <w:noProof/>
          <w:sz w:val="20"/>
          <w:lang w:val="lt-LT"/>
        </w:rPr>
        <w:t xml:space="preserve">Karlo Gustavo Emilio </w:t>
      </w:r>
      <w:proofErr w:type="spellStart"/>
      <w:r w:rsidR="008E7136" w:rsidRPr="005C532E">
        <w:rPr>
          <w:rFonts w:ascii="Trebuchet MS" w:hAnsi="Trebuchet MS"/>
          <w:sz w:val="20"/>
          <w:lang w:val="lt-LT" w:eastAsia="lt-LT"/>
        </w:rPr>
        <w:t>Manerheimo</w:t>
      </w:r>
      <w:proofErr w:type="spellEnd"/>
      <w:r w:rsidR="008E7136" w:rsidRPr="005C532E">
        <w:rPr>
          <w:rFonts w:ascii="Trebuchet MS" w:hAnsi="Trebuchet MS"/>
          <w:sz w:val="20"/>
          <w:lang w:val="lt-LT" w:eastAsia="lt-LT"/>
        </w:rPr>
        <w:t xml:space="preserve"> g. 8</w:t>
      </w:r>
      <w:r w:rsidR="00AC35F1" w:rsidRPr="005C532E">
        <w:rPr>
          <w:rFonts w:ascii="Trebuchet MS" w:hAnsi="Trebuchet MS" w:cs="Arial"/>
          <w:sz w:val="20"/>
          <w:lang w:val="lt-LT"/>
        </w:rPr>
        <w:t xml:space="preserve">, </w:t>
      </w:r>
      <w:r w:rsidR="008E7136" w:rsidRPr="005C532E">
        <w:rPr>
          <w:rFonts w:ascii="Trebuchet MS" w:hAnsi="Trebuchet MS" w:cs="Arial"/>
          <w:sz w:val="20"/>
          <w:lang w:val="lt-LT"/>
        </w:rPr>
        <w:t xml:space="preserve">LT-05131 </w:t>
      </w:r>
      <w:r w:rsidR="00AC35F1" w:rsidRPr="005C532E">
        <w:rPr>
          <w:rFonts w:ascii="Trebuchet MS" w:hAnsi="Trebuchet MS" w:cs="Arial"/>
          <w:sz w:val="20"/>
          <w:lang w:val="lt-LT"/>
        </w:rPr>
        <w:t>Vilnius, duomenys apie bendrovę kaupiami ir saugomi Lietuvos Respublikos juridinių asmenų registre,</w:t>
      </w:r>
      <w:r w:rsidRPr="005C532E">
        <w:rPr>
          <w:rFonts w:ascii="Trebuchet MS" w:hAnsi="Trebuchet MS"/>
          <w:sz w:val="20"/>
          <w:lang w:val="lt-LT"/>
        </w:rPr>
        <w:t xml:space="preserve"> atstovaujama [pareigos, vardas, pavardė], veikiančio(-</w:t>
      </w:r>
      <w:proofErr w:type="spellStart"/>
      <w:r w:rsidRPr="005C532E">
        <w:rPr>
          <w:rFonts w:ascii="Trebuchet MS" w:hAnsi="Trebuchet MS"/>
          <w:sz w:val="20"/>
          <w:lang w:val="lt-LT"/>
        </w:rPr>
        <w:t>ios</w:t>
      </w:r>
      <w:proofErr w:type="spellEnd"/>
      <w:r w:rsidRPr="005C532E">
        <w:rPr>
          <w:rFonts w:ascii="Trebuchet MS" w:hAnsi="Trebuchet MS"/>
          <w:sz w:val="20"/>
          <w:lang w:val="lt-LT"/>
        </w:rPr>
        <w:t>) pagal [atstovavimo pagrindas]</w:t>
      </w:r>
      <w:r w:rsidR="00E04BC2" w:rsidRPr="005C532E">
        <w:rPr>
          <w:rFonts w:ascii="Trebuchet MS" w:hAnsi="Trebuchet MS"/>
          <w:sz w:val="20"/>
          <w:lang w:val="lt-LT"/>
        </w:rPr>
        <w:t>,</w:t>
      </w:r>
      <w:r w:rsidRPr="005C532E">
        <w:rPr>
          <w:rFonts w:ascii="Trebuchet MS" w:hAnsi="Trebuchet MS"/>
          <w:sz w:val="20"/>
          <w:lang w:val="lt-LT"/>
        </w:rPr>
        <w:t xml:space="preserve"> iš vienos pusės, ir</w:t>
      </w:r>
    </w:p>
    <w:p w14:paraId="711542B6" w14:textId="77777777" w:rsidR="004112B6" w:rsidRPr="005C532E" w:rsidRDefault="004112B6" w:rsidP="007E642F">
      <w:pPr>
        <w:pStyle w:val="ListParagraph"/>
        <w:numPr>
          <w:ilvl w:val="0"/>
          <w:numId w:val="0"/>
        </w:numPr>
        <w:rPr>
          <w:rFonts w:ascii="Trebuchet MS" w:hAnsi="Trebuchet MS"/>
          <w:szCs w:val="20"/>
          <w:lang w:val="lt-LT"/>
        </w:rPr>
      </w:pPr>
      <w:r w:rsidRPr="005C532E">
        <w:rPr>
          <w:rFonts w:ascii="Trebuchet MS" w:hAnsi="Trebuchet MS"/>
          <w:b/>
          <w:szCs w:val="20"/>
          <w:lang w:val="lt-LT"/>
        </w:rPr>
        <w:t xml:space="preserve">[Rangovo pavadinimas] </w:t>
      </w:r>
      <w:r w:rsidRPr="005C532E">
        <w:rPr>
          <w:rFonts w:ascii="Trebuchet MS" w:hAnsi="Trebuchet MS"/>
          <w:szCs w:val="20"/>
          <w:lang w:val="lt-LT"/>
        </w:rPr>
        <w:t xml:space="preserve">(toliau – </w:t>
      </w:r>
      <w:r w:rsidRPr="005C532E">
        <w:rPr>
          <w:rFonts w:ascii="Trebuchet MS" w:hAnsi="Trebuchet MS"/>
          <w:b/>
          <w:szCs w:val="20"/>
          <w:lang w:val="lt-LT"/>
        </w:rPr>
        <w:t>„Rangovas“</w:t>
      </w:r>
      <w:r w:rsidRPr="005C532E">
        <w:rPr>
          <w:rFonts w:ascii="Trebuchet MS" w:hAnsi="Trebuchet MS"/>
          <w:szCs w:val="20"/>
          <w:lang w:val="lt-LT"/>
        </w:rPr>
        <w:t xml:space="preserve">), </w:t>
      </w:r>
      <w:r w:rsidR="00670AE7" w:rsidRPr="005C532E">
        <w:rPr>
          <w:rFonts w:ascii="Trebuchet MS" w:hAnsi="Trebuchet MS" w:cs="Arial"/>
          <w:szCs w:val="20"/>
          <w:lang w:val="lt-LT"/>
        </w:rPr>
        <w:t>pagal [</w:t>
      </w:r>
      <w:sdt>
        <w:sdtPr>
          <w:rPr>
            <w:rFonts w:ascii="Trebuchet MS" w:hAnsi="Trebuchet MS" w:cs="Arial"/>
            <w:szCs w:val="20"/>
            <w:lang w:val="lt-LT"/>
          </w:rPr>
          <w:id w:val="-1019937189"/>
          <w:placeholder>
            <w:docPart w:val="5448E843547B4427B6167D5388893B5E"/>
          </w:placeholder>
          <w:text/>
        </w:sdtPr>
        <w:sdtContent>
          <w:r w:rsidR="002737C1">
            <w:rPr>
              <w:rFonts w:ascii="Trebuchet MS" w:hAnsi="Trebuchet MS" w:cs="Arial"/>
              <w:szCs w:val="20"/>
              <w:lang w:val="lt-LT"/>
            </w:rPr>
            <w:t>Lietuvos</w:t>
          </w:r>
        </w:sdtContent>
      </w:sdt>
      <w:r w:rsidR="00670AE7" w:rsidRPr="005C532E">
        <w:rPr>
          <w:rFonts w:ascii="Trebuchet MS" w:hAnsi="Trebuchet MS" w:cs="Arial"/>
          <w:szCs w:val="20"/>
          <w:lang w:val="lt-LT"/>
        </w:rPr>
        <w:t xml:space="preserve"> Respublikos] įstatymus įsteigta ir veikianti įmonė, juridinio asmens kodas [kodas], kurios registruota buveinė yra [adresas], duomenys apie bendrovę kaupiami ir saugomi </w:t>
      </w:r>
      <w:r w:rsidR="007E642F" w:rsidRPr="005C532E">
        <w:rPr>
          <w:rFonts w:ascii="Trebuchet MS" w:hAnsi="Trebuchet MS" w:cs="Arial"/>
          <w:szCs w:val="20"/>
          <w:lang w:val="lt-LT"/>
        </w:rPr>
        <w:t>[</w:t>
      </w:r>
      <w:r w:rsidR="00670AE7" w:rsidRPr="005C532E">
        <w:rPr>
          <w:rFonts w:ascii="Trebuchet MS" w:hAnsi="Trebuchet MS" w:cs="Arial"/>
          <w:szCs w:val="20"/>
          <w:lang w:val="lt-LT"/>
        </w:rPr>
        <w:t>Lietuvos Respublikos</w:t>
      </w:r>
      <w:r w:rsidR="007E642F" w:rsidRPr="005C532E">
        <w:rPr>
          <w:rFonts w:ascii="Trebuchet MS" w:hAnsi="Trebuchet MS" w:cs="Arial"/>
          <w:szCs w:val="20"/>
          <w:lang w:val="lt-LT"/>
        </w:rPr>
        <w:t>]</w:t>
      </w:r>
      <w:r w:rsidR="00670AE7" w:rsidRPr="005C532E">
        <w:rPr>
          <w:rFonts w:ascii="Trebuchet MS" w:hAnsi="Trebuchet MS" w:cs="Arial"/>
          <w:szCs w:val="20"/>
          <w:lang w:val="lt-LT"/>
        </w:rPr>
        <w:t xml:space="preserve"> juridinių asmenų registre</w:t>
      </w:r>
      <w:r w:rsidR="007E642F" w:rsidRPr="005C532E">
        <w:rPr>
          <w:rFonts w:ascii="Trebuchet MS" w:hAnsi="Trebuchet MS" w:cs="Arial"/>
          <w:szCs w:val="20"/>
          <w:lang w:val="lt-LT"/>
        </w:rPr>
        <w:t xml:space="preserve">, </w:t>
      </w:r>
      <w:r w:rsidRPr="005C532E">
        <w:rPr>
          <w:rFonts w:ascii="Trebuchet MS" w:hAnsi="Trebuchet MS"/>
          <w:szCs w:val="20"/>
          <w:lang w:val="lt-LT"/>
        </w:rPr>
        <w:t>atstovaujama [pareigos, vardas, pavardė], veikiančio(-</w:t>
      </w:r>
      <w:proofErr w:type="spellStart"/>
      <w:r w:rsidRPr="005C532E">
        <w:rPr>
          <w:rFonts w:ascii="Trebuchet MS" w:hAnsi="Trebuchet MS"/>
          <w:szCs w:val="20"/>
          <w:lang w:val="lt-LT"/>
        </w:rPr>
        <w:t>ios</w:t>
      </w:r>
      <w:proofErr w:type="spellEnd"/>
      <w:r w:rsidRPr="005C532E">
        <w:rPr>
          <w:rFonts w:ascii="Trebuchet MS" w:hAnsi="Trebuchet MS"/>
          <w:szCs w:val="20"/>
          <w:lang w:val="lt-LT"/>
        </w:rPr>
        <w:t>) pagal [atstovavimo pagrindas], iš kitos pusės,</w:t>
      </w:r>
    </w:p>
    <w:p w14:paraId="57AD22F2" w14:textId="204A3771" w:rsidR="004112B6" w:rsidRPr="005C532E" w:rsidRDefault="00447AF4" w:rsidP="004112B6">
      <w:pPr>
        <w:spacing w:after="240"/>
        <w:ind w:left="0" w:firstLine="0"/>
        <w:jc w:val="both"/>
        <w:rPr>
          <w:rFonts w:ascii="Trebuchet MS" w:hAnsi="Trebuchet MS"/>
          <w:sz w:val="20"/>
          <w:lang w:val="lt-LT"/>
        </w:rPr>
      </w:pPr>
      <w:r w:rsidRPr="005C532E">
        <w:rPr>
          <w:rFonts w:ascii="Trebuchet MS" w:hAnsi="Trebuchet MS"/>
          <w:sz w:val="20"/>
          <w:lang w:val="lt-LT"/>
        </w:rPr>
        <w:t>t</w:t>
      </w:r>
      <w:r w:rsidR="004112B6" w:rsidRPr="005C532E">
        <w:rPr>
          <w:rFonts w:ascii="Trebuchet MS" w:hAnsi="Trebuchet MS"/>
          <w:sz w:val="20"/>
          <w:lang w:val="lt-LT"/>
        </w:rPr>
        <w:t>oliau abi kartu vadinamos „</w:t>
      </w:r>
      <w:r w:rsidR="004112B6" w:rsidRPr="005C532E">
        <w:rPr>
          <w:rFonts w:ascii="Trebuchet MS" w:hAnsi="Trebuchet MS"/>
          <w:b/>
          <w:sz w:val="20"/>
          <w:lang w:val="lt-LT"/>
        </w:rPr>
        <w:t>Šalimis“</w:t>
      </w:r>
      <w:r w:rsidR="004112B6" w:rsidRPr="005C532E">
        <w:rPr>
          <w:rFonts w:ascii="Trebuchet MS" w:hAnsi="Trebuchet MS"/>
          <w:sz w:val="20"/>
          <w:lang w:val="lt-LT"/>
        </w:rPr>
        <w:t>, o kiekviena atskirai „</w:t>
      </w:r>
      <w:r w:rsidR="004112B6" w:rsidRPr="005C532E">
        <w:rPr>
          <w:rFonts w:ascii="Trebuchet MS" w:hAnsi="Trebuchet MS"/>
          <w:b/>
          <w:sz w:val="20"/>
          <w:lang w:val="lt-LT"/>
        </w:rPr>
        <w:t>Šalimi“</w:t>
      </w:r>
      <w:r w:rsidR="004112B6" w:rsidRPr="005C532E">
        <w:rPr>
          <w:rFonts w:ascii="Trebuchet MS" w:hAnsi="Trebuchet MS"/>
          <w:sz w:val="20"/>
          <w:lang w:val="lt-LT"/>
        </w:rPr>
        <w:t xml:space="preserve">, </w:t>
      </w:r>
      <w:r w:rsidR="00E10269" w:rsidRPr="005C532E">
        <w:rPr>
          <w:rFonts w:ascii="Trebuchet MS" w:hAnsi="Trebuchet MS"/>
          <w:sz w:val="20"/>
          <w:lang w:val="lt-LT"/>
        </w:rPr>
        <w:t>atsižvelgdamos į tai, kad Rangovas laimėjo pirkėjo skelbtą [</w:t>
      </w:r>
      <w:r w:rsidR="00B11BA6" w:rsidRPr="005C532E">
        <w:rPr>
          <w:rFonts w:ascii="Trebuchet MS" w:hAnsi="Trebuchet MS"/>
          <w:sz w:val="20"/>
          <w:lang w:val="lt-LT"/>
        </w:rPr>
        <w:t>pirkimo pavadinimas</w:t>
      </w:r>
      <w:r w:rsidR="00E10269" w:rsidRPr="005C532E">
        <w:rPr>
          <w:rFonts w:ascii="Trebuchet MS" w:hAnsi="Trebuchet MS"/>
          <w:sz w:val="20"/>
          <w:lang w:val="lt-LT"/>
        </w:rPr>
        <w:t>] pirkimą</w:t>
      </w:r>
      <w:r w:rsidRPr="005C532E">
        <w:rPr>
          <w:rFonts w:ascii="Trebuchet MS" w:hAnsi="Trebuchet MS"/>
          <w:sz w:val="20"/>
          <w:lang w:val="lt-LT"/>
        </w:rPr>
        <w:t xml:space="preserve"> Nr. [numeris]</w:t>
      </w:r>
      <w:r w:rsidR="00E10269" w:rsidRPr="005C532E">
        <w:rPr>
          <w:rFonts w:ascii="Trebuchet MS" w:hAnsi="Trebuchet MS"/>
          <w:sz w:val="20"/>
          <w:lang w:val="lt-LT"/>
        </w:rPr>
        <w:t xml:space="preserve">, </w:t>
      </w:r>
      <w:r w:rsidR="004112B6" w:rsidRPr="005C532E">
        <w:rPr>
          <w:rFonts w:ascii="Trebuchet MS" w:hAnsi="Trebuchet MS"/>
          <w:sz w:val="20"/>
          <w:lang w:val="lt-LT"/>
        </w:rPr>
        <w:t xml:space="preserve">sudarė šią </w:t>
      </w:r>
      <w:r w:rsidR="00B11BA6" w:rsidRPr="005C532E">
        <w:rPr>
          <w:rFonts w:ascii="Trebuchet MS" w:hAnsi="Trebuchet MS"/>
          <w:sz w:val="20"/>
          <w:lang w:val="lt-LT"/>
        </w:rPr>
        <w:t xml:space="preserve">projektavimo </w:t>
      </w:r>
      <w:r w:rsidR="00A93C3F" w:rsidRPr="00A93C3F">
        <w:rPr>
          <w:rFonts w:ascii="Trebuchet MS" w:hAnsi="Trebuchet MS"/>
          <w:sz w:val="20"/>
          <w:lang w:val="lt-LT"/>
        </w:rPr>
        <w:t xml:space="preserve">(darbo projektam) </w:t>
      </w:r>
      <w:r w:rsidR="00B11BA6" w:rsidRPr="005C532E">
        <w:rPr>
          <w:rFonts w:ascii="Trebuchet MS" w:hAnsi="Trebuchet MS"/>
          <w:sz w:val="20"/>
          <w:lang w:val="lt-LT"/>
        </w:rPr>
        <w:t xml:space="preserve">ir statybos </w:t>
      </w:r>
      <w:r w:rsidR="00DC2EAA">
        <w:rPr>
          <w:rFonts w:ascii="Trebuchet MS" w:hAnsi="Trebuchet MS"/>
          <w:sz w:val="20"/>
          <w:lang w:val="lt-LT"/>
        </w:rPr>
        <w:t>rangos</w:t>
      </w:r>
      <w:r w:rsidR="00B11BA6" w:rsidRPr="005C532E">
        <w:rPr>
          <w:rFonts w:ascii="Trebuchet MS" w:hAnsi="Trebuchet MS"/>
          <w:sz w:val="20"/>
          <w:lang w:val="lt-LT"/>
        </w:rPr>
        <w:t xml:space="preserve"> </w:t>
      </w:r>
      <w:r w:rsidR="004112B6" w:rsidRPr="005C532E">
        <w:rPr>
          <w:rFonts w:ascii="Trebuchet MS" w:hAnsi="Trebuchet MS"/>
          <w:sz w:val="20"/>
          <w:lang w:val="lt-LT"/>
        </w:rPr>
        <w:t xml:space="preserve">sutartį (toliau – </w:t>
      </w:r>
      <w:r w:rsidR="004112B6" w:rsidRPr="005C532E">
        <w:rPr>
          <w:rFonts w:ascii="Trebuchet MS" w:hAnsi="Trebuchet MS"/>
          <w:b/>
          <w:sz w:val="20"/>
          <w:lang w:val="lt-LT"/>
        </w:rPr>
        <w:t>„Sutartis“</w:t>
      </w:r>
      <w:r w:rsidR="004112B6" w:rsidRPr="005C532E">
        <w:rPr>
          <w:rFonts w:ascii="Trebuchet MS" w:hAnsi="Trebuchet MS"/>
          <w:sz w:val="20"/>
          <w:lang w:val="lt-LT"/>
        </w:rPr>
        <w:t>).</w:t>
      </w:r>
    </w:p>
    <w:p w14:paraId="28228E3C" w14:textId="38630ADD" w:rsidR="00F66B63" w:rsidRPr="005C532E" w:rsidRDefault="00F66B63" w:rsidP="004112B6">
      <w:pPr>
        <w:spacing w:after="240"/>
        <w:ind w:left="0" w:firstLine="0"/>
        <w:jc w:val="both"/>
        <w:rPr>
          <w:rFonts w:ascii="Trebuchet MS" w:hAnsi="Trebuchet MS"/>
          <w:sz w:val="20"/>
          <w:lang w:val="lt-LT"/>
        </w:rPr>
      </w:pPr>
      <w:r w:rsidRPr="005C532E">
        <w:rPr>
          <w:rFonts w:ascii="Trebuchet MS" w:hAnsi="Trebuchet MS"/>
          <w:sz w:val="20"/>
          <w:lang w:val="lt-LT"/>
        </w:rPr>
        <w:t xml:space="preserve">Vykdydamos Sutartį, Šalys vadovausis žemiau nurodytomis Sutarties specialiosiomis sąlygomis ir </w:t>
      </w:r>
      <w:r w:rsidR="00447AF4" w:rsidRPr="005C532E">
        <w:rPr>
          <w:rFonts w:ascii="Trebuchet MS" w:hAnsi="Trebuchet MS"/>
          <w:sz w:val="20"/>
          <w:lang w:val="lt-LT"/>
        </w:rPr>
        <w:t>Sutarties</w:t>
      </w:r>
      <w:r w:rsidR="008F40F1" w:rsidRPr="005C532E">
        <w:rPr>
          <w:rFonts w:ascii="Trebuchet MS" w:hAnsi="Trebuchet MS"/>
          <w:sz w:val="20"/>
          <w:lang w:val="lt-LT"/>
        </w:rPr>
        <w:t xml:space="preserve"> </w:t>
      </w:r>
      <w:r w:rsidRPr="005C532E">
        <w:rPr>
          <w:rFonts w:ascii="Trebuchet MS" w:hAnsi="Trebuchet MS"/>
          <w:sz w:val="20"/>
          <w:lang w:val="lt-LT"/>
        </w:rPr>
        <w:t>bendrosiomis sąlygomis</w:t>
      </w:r>
      <w:r w:rsidR="008F40F1" w:rsidRPr="005C532E">
        <w:rPr>
          <w:rFonts w:ascii="Trebuchet MS" w:hAnsi="Trebuchet MS"/>
          <w:sz w:val="20"/>
          <w:lang w:val="lt-LT"/>
        </w:rPr>
        <w:t>.</w:t>
      </w:r>
    </w:p>
    <w:p w14:paraId="50B751FD" w14:textId="77777777" w:rsidR="004112B6" w:rsidRPr="005C532E" w:rsidRDefault="004112B6" w:rsidP="004112B6">
      <w:pPr>
        <w:spacing w:after="0"/>
        <w:ind w:left="0" w:firstLine="0"/>
        <w:jc w:val="both"/>
        <w:rPr>
          <w:rFonts w:ascii="Trebuchet MS" w:hAnsi="Trebuchet MS" w:cs="Calibri"/>
          <w:b/>
          <w:sz w:val="20"/>
          <w:lang w:val="lt-LT"/>
        </w:rPr>
      </w:pPr>
    </w:p>
    <w:p w14:paraId="23D1279C" w14:textId="77777777" w:rsidR="003F6F83" w:rsidRPr="005C532E" w:rsidRDefault="003F6F83" w:rsidP="004112B6">
      <w:pPr>
        <w:spacing w:after="0"/>
        <w:ind w:left="0" w:firstLine="0"/>
        <w:jc w:val="both"/>
        <w:rPr>
          <w:rFonts w:ascii="Trebuchet MS" w:hAnsi="Trebuchet MS" w:cs="Calibri"/>
          <w:b/>
          <w:sz w:val="20"/>
          <w:lang w:val="lt-LT"/>
        </w:rPr>
      </w:pPr>
    </w:p>
    <w:p w14:paraId="24E2E1CC" w14:textId="3FD7449A" w:rsidR="005C46C0" w:rsidRPr="005C532E" w:rsidRDefault="005C46C0" w:rsidP="00DF0D20">
      <w:pPr>
        <w:ind w:left="0" w:firstLine="0"/>
        <w:jc w:val="center"/>
        <w:rPr>
          <w:rFonts w:ascii="Trebuchet MS" w:hAnsi="Trebuchet MS" w:cs="Arial"/>
          <w:b/>
          <w:sz w:val="20"/>
          <w:lang w:val="lt-LT"/>
        </w:rPr>
      </w:pPr>
      <w:r w:rsidRPr="005C532E">
        <w:rPr>
          <w:rFonts w:ascii="Trebuchet MS" w:hAnsi="Trebuchet MS" w:cs="Arial"/>
          <w:b/>
          <w:sz w:val="20"/>
          <w:lang w:val="lt-LT"/>
        </w:rPr>
        <w:t xml:space="preserve">LITGRID AB PROJEKTAVIMO IR STATYBOS </w:t>
      </w:r>
      <w:r w:rsidR="00E04D0C">
        <w:rPr>
          <w:rFonts w:ascii="Trebuchet MS" w:hAnsi="Trebuchet MS" w:cs="Arial"/>
          <w:b/>
          <w:sz w:val="20"/>
          <w:lang w:val="lt-LT"/>
        </w:rPr>
        <w:t>RANGOS</w:t>
      </w:r>
      <w:r w:rsidRPr="005C532E">
        <w:rPr>
          <w:rFonts w:ascii="Trebuchet MS" w:hAnsi="Trebuchet MS" w:cs="Arial"/>
          <w:b/>
          <w:sz w:val="20"/>
          <w:lang w:val="lt-LT"/>
        </w:rPr>
        <w:t xml:space="preserve"> </w:t>
      </w:r>
      <w:r w:rsidR="00DF0D20" w:rsidRPr="005C532E">
        <w:rPr>
          <w:rFonts w:ascii="Trebuchet MS" w:hAnsi="Trebuchet MS" w:cs="Arial"/>
          <w:b/>
          <w:sz w:val="20"/>
          <w:lang w:val="lt-LT"/>
        </w:rPr>
        <w:t>SUTARTIES</w:t>
      </w:r>
    </w:p>
    <w:p w14:paraId="29E95734" w14:textId="2A694E05" w:rsidR="00DF0D20" w:rsidRPr="005C532E" w:rsidRDefault="00DF0D20" w:rsidP="00DF0D20">
      <w:pPr>
        <w:ind w:left="0" w:firstLine="0"/>
        <w:jc w:val="center"/>
        <w:rPr>
          <w:rFonts w:ascii="Trebuchet MS" w:hAnsi="Trebuchet MS" w:cs="Arial"/>
          <w:b/>
          <w:sz w:val="20"/>
          <w:lang w:val="lt-LT"/>
        </w:rPr>
      </w:pPr>
      <w:r w:rsidRPr="005C532E">
        <w:rPr>
          <w:rFonts w:ascii="Trebuchet MS" w:hAnsi="Trebuchet MS" w:cs="Arial"/>
          <w:b/>
          <w:sz w:val="20"/>
          <w:lang w:val="lt-LT"/>
        </w:rPr>
        <w:t>SPECIALIOSIOS SĄLYGOS</w:t>
      </w:r>
    </w:p>
    <w:p w14:paraId="77C31CF6" w14:textId="77777777" w:rsidR="00DF0D20" w:rsidRPr="005C532E" w:rsidRDefault="00DF0D20" w:rsidP="004112B6">
      <w:pPr>
        <w:spacing w:after="0"/>
        <w:ind w:left="0" w:firstLine="0"/>
        <w:jc w:val="both"/>
        <w:rPr>
          <w:rFonts w:ascii="Trebuchet MS" w:hAnsi="Trebuchet MS" w:cs="Calibri"/>
          <w:b/>
          <w:sz w:val="20"/>
          <w:lang w:val="lt-LT"/>
        </w:rPr>
      </w:pPr>
    </w:p>
    <w:p w14:paraId="5813B894" w14:textId="6FF091ED" w:rsidR="000F70D9" w:rsidRPr="000E7AC4" w:rsidRDefault="000F70D9" w:rsidP="000E7AC4">
      <w:pPr>
        <w:ind w:left="0" w:firstLine="0"/>
        <w:jc w:val="both"/>
        <w:rPr>
          <w:rFonts w:ascii="Trebuchet MS" w:hAnsi="Trebuchet MS" w:cs="Arial"/>
          <w:sz w:val="20"/>
          <w:lang w:val="lt-LT"/>
        </w:rPr>
      </w:pPr>
      <w:r w:rsidRPr="005C532E">
        <w:rPr>
          <w:rFonts w:ascii="Trebuchet MS" w:hAnsi="Trebuchet MS" w:cs="Arial"/>
          <w:sz w:val="20"/>
          <w:lang w:val="lt-LT"/>
        </w:rPr>
        <w:t xml:space="preserve">Šiose Sutarties specialiosiose sąlygose didžiąja raide rašomos sąvokos atitinka </w:t>
      </w:r>
      <w:r w:rsidR="005C46C0" w:rsidRPr="005C532E">
        <w:rPr>
          <w:rFonts w:ascii="Trebuchet MS" w:hAnsi="Trebuchet MS" w:cs="Arial"/>
          <w:sz w:val="20"/>
          <w:lang w:val="lt-LT"/>
        </w:rPr>
        <w:t>Sutarties b</w:t>
      </w:r>
      <w:r w:rsidRPr="005C532E">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sidRPr="005C532E">
        <w:rPr>
          <w:rFonts w:ascii="Trebuchet MS" w:hAnsi="Trebuchet MS" w:cs="Arial"/>
          <w:sz w:val="20"/>
          <w:lang w:val="lt-LT"/>
        </w:rPr>
        <w:t>Sutarties b</w:t>
      </w:r>
      <w:r w:rsidRPr="005C532E">
        <w:rPr>
          <w:rFonts w:ascii="Trebuchet MS" w:hAnsi="Trebuchet MS" w:cs="Arial"/>
          <w:sz w:val="20"/>
          <w:lang w:val="lt-LT"/>
        </w:rPr>
        <w:t>endrųjų sąlygų punktus ir skyrius, su kuriais atitinkama sąlyga yra susijusi.</w:t>
      </w: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A93C3F" w14:paraId="0E6547C4" w14:textId="77777777" w:rsidTr="00D82E4F">
        <w:trPr>
          <w:cantSplit/>
        </w:trPr>
        <w:tc>
          <w:tcPr>
            <w:tcW w:w="1542" w:type="dxa"/>
          </w:tcPr>
          <w:p w14:paraId="079CF3EA" w14:textId="77777777" w:rsidR="004112B6" w:rsidRPr="005C532E"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5C532E">
              <w:rPr>
                <w:rFonts w:ascii="Trebuchet MS" w:hAnsi="Trebuchet MS" w:cs="Calibri"/>
                <w:b/>
                <w:szCs w:val="20"/>
                <w:lang w:val="lt-LT"/>
              </w:rPr>
              <w:lastRenderedPageBreak/>
              <w:t>Pagrindinės sąlygos</w:t>
            </w:r>
          </w:p>
        </w:tc>
        <w:tc>
          <w:tcPr>
            <w:tcW w:w="8239" w:type="dxa"/>
          </w:tcPr>
          <w:p w14:paraId="2B460BEF" w14:textId="2CD9FB67" w:rsidR="004112B6" w:rsidRPr="005C532E"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5C532E">
              <w:rPr>
                <w:rFonts w:ascii="Trebuchet MS" w:hAnsi="Trebuchet MS" w:cs="Arial"/>
                <w:b/>
                <w:szCs w:val="20"/>
                <w:lang w:val="lt-LT"/>
              </w:rPr>
              <w:t xml:space="preserve">Objektas </w:t>
            </w:r>
            <w:r w:rsidRPr="005C532E">
              <w:rPr>
                <w:rFonts w:ascii="Trebuchet MS" w:hAnsi="Trebuchet MS" w:cs="Calibri"/>
                <w:i/>
                <w:szCs w:val="20"/>
                <w:lang w:val="lt-LT"/>
              </w:rPr>
              <w:t xml:space="preserve">[Sąvoka </w:t>
            </w:r>
            <w:r w:rsidR="00793E9A" w:rsidRPr="005C532E">
              <w:rPr>
                <w:rFonts w:ascii="Trebuchet MS" w:hAnsi="Trebuchet MS" w:cs="Calibri"/>
                <w:i/>
                <w:szCs w:val="20"/>
                <w:lang w:val="lt-LT"/>
              </w:rPr>
              <w:t>1.1.14. punktas</w:t>
            </w:r>
            <w:r w:rsidRPr="005C532E">
              <w:rPr>
                <w:rFonts w:ascii="Trebuchet MS" w:hAnsi="Trebuchet MS" w:cs="Calibri"/>
                <w:i/>
                <w:szCs w:val="20"/>
                <w:lang w:val="lt-LT"/>
              </w:rPr>
              <w:t>]</w:t>
            </w:r>
            <w:r w:rsidRPr="005C532E">
              <w:rPr>
                <w:rFonts w:ascii="Trebuchet MS" w:hAnsi="Trebuchet MS" w:cs="Arial"/>
                <w:b/>
                <w:szCs w:val="20"/>
                <w:lang w:val="lt-LT"/>
              </w:rPr>
              <w:t>:</w:t>
            </w:r>
          </w:p>
          <w:p w14:paraId="3DAC82E4" w14:textId="77777777" w:rsidR="00A45BF3" w:rsidRPr="00A45BF3" w:rsidRDefault="00A45BF3" w:rsidP="006C5E3B">
            <w:pPr>
              <w:pStyle w:val="ListParagraph"/>
              <w:numPr>
                <w:ilvl w:val="0"/>
                <w:numId w:val="0"/>
              </w:numPr>
              <w:tabs>
                <w:tab w:val="left" w:pos="246"/>
              </w:tabs>
              <w:ind w:left="335"/>
              <w:rPr>
                <w:rFonts w:ascii="Trebuchet MS" w:hAnsi="Trebuchet MS" w:cs="Arial"/>
                <w:szCs w:val="20"/>
                <w:lang w:val="lt-LT"/>
              </w:rPr>
            </w:pPr>
            <w:r w:rsidRPr="00A45BF3">
              <w:rPr>
                <w:rFonts w:ascii="Trebuchet MS" w:hAnsi="Trebuchet MS" w:cs="Arial"/>
                <w:szCs w:val="20"/>
                <w:lang w:val="lt-LT"/>
              </w:rPr>
              <w:t xml:space="preserve">110 </w:t>
            </w:r>
            <w:proofErr w:type="spellStart"/>
            <w:r w:rsidRPr="00A45BF3">
              <w:rPr>
                <w:rFonts w:ascii="Trebuchet MS" w:hAnsi="Trebuchet MS" w:cs="Arial"/>
                <w:szCs w:val="20"/>
                <w:lang w:val="lt-LT"/>
              </w:rPr>
              <w:t>kV</w:t>
            </w:r>
            <w:proofErr w:type="spellEnd"/>
            <w:r w:rsidRPr="00A45BF3">
              <w:rPr>
                <w:rFonts w:ascii="Trebuchet MS" w:hAnsi="Trebuchet MS" w:cs="Arial"/>
                <w:szCs w:val="20"/>
                <w:lang w:val="lt-LT"/>
              </w:rPr>
              <w:t xml:space="preserve"> OL Seda-</w:t>
            </w:r>
            <w:proofErr w:type="spellStart"/>
            <w:r w:rsidRPr="00A45BF3">
              <w:rPr>
                <w:rFonts w:ascii="Trebuchet MS" w:hAnsi="Trebuchet MS" w:cs="Arial"/>
                <w:szCs w:val="20"/>
                <w:lang w:val="lt-LT"/>
              </w:rPr>
              <w:t>Varduva</w:t>
            </w:r>
            <w:proofErr w:type="spellEnd"/>
            <w:r w:rsidRPr="00A45BF3">
              <w:rPr>
                <w:rFonts w:ascii="Trebuchet MS" w:hAnsi="Trebuchet MS" w:cs="Arial"/>
                <w:szCs w:val="20"/>
                <w:lang w:val="lt-LT"/>
              </w:rPr>
              <w:t xml:space="preserve"> (rekonstruojamų atramų ruožas Nr.1-88 iki Miglos TP);</w:t>
            </w:r>
          </w:p>
          <w:p w14:paraId="3772DF38" w14:textId="5ADDFB83" w:rsidR="006C5E3B" w:rsidRPr="005C532E" w:rsidRDefault="00A45BF3" w:rsidP="00A45BF3">
            <w:pPr>
              <w:pStyle w:val="ListParagraph"/>
              <w:numPr>
                <w:ilvl w:val="0"/>
                <w:numId w:val="0"/>
              </w:numPr>
              <w:tabs>
                <w:tab w:val="left" w:pos="246"/>
              </w:tabs>
              <w:ind w:left="335"/>
              <w:rPr>
                <w:rFonts w:ascii="Trebuchet MS" w:hAnsi="Trebuchet MS" w:cs="Arial"/>
                <w:szCs w:val="20"/>
                <w:lang w:val="lt-LT"/>
              </w:rPr>
            </w:pPr>
            <w:r w:rsidRPr="00A45BF3">
              <w:rPr>
                <w:rFonts w:ascii="Trebuchet MS" w:hAnsi="Trebuchet MS" w:cs="Arial"/>
                <w:szCs w:val="20"/>
                <w:lang w:val="lt-LT"/>
              </w:rPr>
              <w:t xml:space="preserve">110 </w:t>
            </w:r>
            <w:proofErr w:type="spellStart"/>
            <w:r w:rsidRPr="00A45BF3">
              <w:rPr>
                <w:rFonts w:ascii="Trebuchet MS" w:hAnsi="Trebuchet MS" w:cs="Arial"/>
                <w:szCs w:val="20"/>
                <w:lang w:val="lt-LT"/>
              </w:rPr>
              <w:t>kV</w:t>
            </w:r>
            <w:proofErr w:type="spellEnd"/>
            <w:r w:rsidRPr="00A45BF3">
              <w:rPr>
                <w:rFonts w:ascii="Trebuchet MS" w:hAnsi="Trebuchet MS" w:cs="Arial"/>
                <w:szCs w:val="20"/>
                <w:lang w:val="lt-LT"/>
              </w:rPr>
              <w:t xml:space="preserve"> OL linija Telšiai-Seda.</w:t>
            </w:r>
          </w:p>
          <w:p w14:paraId="4282363D" w14:textId="406FA0BC" w:rsidR="004112B6" w:rsidRPr="005C532E"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5C532E">
              <w:rPr>
                <w:rFonts w:ascii="Trebuchet MS" w:hAnsi="Trebuchet MS" w:cs="Arial"/>
                <w:b/>
                <w:szCs w:val="20"/>
                <w:lang w:val="lt-LT"/>
              </w:rPr>
              <w:t xml:space="preserve">Techninė užduotis </w:t>
            </w:r>
            <w:r w:rsidR="0043309B">
              <w:rPr>
                <w:rFonts w:ascii="Trebuchet MS" w:hAnsi="Trebuchet MS" w:cs="Arial"/>
                <w:b/>
                <w:szCs w:val="20"/>
                <w:lang w:val="lt-LT"/>
              </w:rPr>
              <w:t xml:space="preserve">/ Projektas </w:t>
            </w:r>
            <w:r w:rsidRPr="005C532E">
              <w:rPr>
                <w:rFonts w:ascii="Trebuchet MS" w:hAnsi="Trebuchet MS" w:cs="Calibri"/>
                <w:i/>
                <w:szCs w:val="20"/>
                <w:lang w:val="lt-LT"/>
              </w:rPr>
              <w:t xml:space="preserve">[Sąvoka </w:t>
            </w:r>
            <w:r w:rsidR="00793E9A" w:rsidRPr="005C532E">
              <w:rPr>
                <w:rFonts w:ascii="Trebuchet MS" w:hAnsi="Trebuchet MS" w:cs="Calibri"/>
                <w:i/>
                <w:szCs w:val="20"/>
                <w:lang w:val="lt-LT"/>
              </w:rPr>
              <w:t>1.1.</w:t>
            </w:r>
            <w:r w:rsidR="00E608DC">
              <w:rPr>
                <w:rFonts w:ascii="Trebuchet MS" w:hAnsi="Trebuchet MS" w:cs="Calibri"/>
                <w:i/>
                <w:szCs w:val="20"/>
                <w:lang w:val="lt-LT"/>
              </w:rPr>
              <w:t>31</w:t>
            </w:r>
            <w:r w:rsidR="00793E9A" w:rsidRPr="005C532E">
              <w:rPr>
                <w:rFonts w:ascii="Trebuchet MS" w:hAnsi="Trebuchet MS" w:cs="Calibri"/>
                <w:i/>
                <w:szCs w:val="20"/>
                <w:lang w:val="lt-LT"/>
              </w:rPr>
              <w:t>. punktas</w:t>
            </w:r>
            <w:r w:rsidRPr="005C532E">
              <w:rPr>
                <w:rFonts w:ascii="Trebuchet MS" w:hAnsi="Trebuchet MS" w:cs="Calibri"/>
                <w:i/>
                <w:szCs w:val="20"/>
                <w:lang w:val="lt-LT"/>
              </w:rPr>
              <w:t>]</w:t>
            </w:r>
            <w:r w:rsidRPr="005C532E">
              <w:rPr>
                <w:rFonts w:ascii="Trebuchet MS" w:hAnsi="Trebuchet MS" w:cs="Arial"/>
                <w:b/>
                <w:szCs w:val="20"/>
                <w:lang w:val="lt-LT"/>
              </w:rPr>
              <w:t>:</w:t>
            </w:r>
          </w:p>
          <w:p w14:paraId="6C1CFC38" w14:textId="77777777" w:rsidR="006C5E3B" w:rsidRDefault="006C5E3B" w:rsidP="006C5E3B">
            <w:pPr>
              <w:pStyle w:val="ListParagraph"/>
              <w:numPr>
                <w:ilvl w:val="0"/>
                <w:numId w:val="0"/>
              </w:numPr>
              <w:tabs>
                <w:tab w:val="left" w:pos="193"/>
              </w:tabs>
              <w:ind w:left="193"/>
              <w:rPr>
                <w:rFonts w:ascii="Trebuchet MS" w:hAnsi="Trebuchet MS" w:cs="Calibri"/>
                <w:i/>
                <w:iCs/>
                <w:szCs w:val="20"/>
                <w:lang w:val="lt-LT"/>
              </w:rPr>
            </w:pPr>
            <w:r>
              <w:rPr>
                <w:rFonts w:ascii="Trebuchet MS" w:hAnsi="Trebuchet MS" w:cs="Calibri"/>
                <w:i/>
                <w:iCs/>
                <w:szCs w:val="20"/>
                <w:lang w:val="lt-LT"/>
              </w:rPr>
              <w:t>2.1.</w:t>
            </w:r>
            <w:r w:rsidRPr="0097759F">
              <w:rPr>
                <w:rFonts w:ascii="Trebuchet MS" w:hAnsi="Trebuchet MS" w:cs="Calibri"/>
                <w:i/>
                <w:iCs/>
                <w:szCs w:val="20"/>
                <w:lang w:val="lt-LT"/>
              </w:rPr>
              <w:t xml:space="preserve"> „</w:t>
            </w:r>
            <w:r w:rsidRPr="00650C10">
              <w:rPr>
                <w:rFonts w:ascii="Trebuchet MS" w:hAnsi="Trebuchet MS" w:cs="Calibri"/>
                <w:i/>
                <w:iCs/>
                <w:szCs w:val="20"/>
                <w:lang w:val="lt-LT"/>
              </w:rPr>
              <w:t xml:space="preserve">Inžinerinių tinklų (elektros tinklų) 110 </w:t>
            </w:r>
            <w:proofErr w:type="spellStart"/>
            <w:r w:rsidRPr="00650C10">
              <w:rPr>
                <w:rFonts w:ascii="Trebuchet MS" w:hAnsi="Trebuchet MS" w:cs="Calibri"/>
                <w:i/>
                <w:iCs/>
                <w:szCs w:val="20"/>
                <w:lang w:val="lt-LT"/>
              </w:rPr>
              <w:t>kV</w:t>
            </w:r>
            <w:proofErr w:type="spellEnd"/>
            <w:r w:rsidRPr="00650C10">
              <w:rPr>
                <w:rFonts w:ascii="Trebuchet MS" w:hAnsi="Trebuchet MS" w:cs="Calibri"/>
                <w:i/>
                <w:iCs/>
                <w:szCs w:val="20"/>
                <w:lang w:val="lt-LT"/>
              </w:rPr>
              <w:t xml:space="preserve"> oro linijos (unik.Nr.6196-7010-7019) Mažeikių raj. sav. teritorijoje, rekonstravimo projektas</w:t>
            </w:r>
            <w:r w:rsidRPr="0097759F">
              <w:rPr>
                <w:rFonts w:ascii="Trebuchet MS" w:hAnsi="Trebuchet MS" w:cs="Calibri"/>
                <w:i/>
                <w:iCs/>
                <w:szCs w:val="20"/>
                <w:lang w:val="lt-LT"/>
              </w:rPr>
              <w:t>”</w:t>
            </w:r>
            <w:r>
              <w:rPr>
                <w:rFonts w:ascii="Trebuchet MS" w:hAnsi="Trebuchet MS" w:cs="Calibri"/>
                <w:i/>
                <w:iCs/>
                <w:szCs w:val="20"/>
                <w:lang w:val="lt-LT"/>
              </w:rPr>
              <w:t xml:space="preserve"> (pridedama priede Nr. </w:t>
            </w:r>
            <w:r w:rsidRPr="00F01202">
              <w:rPr>
                <w:rFonts w:ascii="Trebuchet MS" w:hAnsi="Trebuchet MS" w:cs="Calibri"/>
                <w:i/>
                <w:iCs/>
                <w:szCs w:val="20"/>
                <w:lang w:val="lt-LT"/>
              </w:rPr>
              <w:t>2.1)</w:t>
            </w:r>
            <w:r w:rsidRPr="0097759F">
              <w:rPr>
                <w:rFonts w:ascii="Trebuchet MS" w:hAnsi="Trebuchet MS" w:cs="Calibri"/>
                <w:i/>
                <w:iCs/>
                <w:szCs w:val="20"/>
                <w:lang w:val="lt-LT"/>
              </w:rPr>
              <w:t>. Statinys –</w:t>
            </w:r>
            <w:r w:rsidRPr="005E1135">
              <w:rPr>
                <w:rFonts w:ascii="Trebuchet MS" w:hAnsi="Trebuchet MS" w:cs="Arial"/>
                <w:szCs w:val="20"/>
              </w:rPr>
              <w:t>110 kV OL Seda-</w:t>
            </w:r>
            <w:proofErr w:type="spellStart"/>
            <w:r w:rsidRPr="005E1135">
              <w:rPr>
                <w:rFonts w:ascii="Trebuchet MS" w:hAnsi="Trebuchet MS" w:cs="Arial"/>
                <w:szCs w:val="20"/>
              </w:rPr>
              <w:t>Varduva</w:t>
            </w:r>
            <w:proofErr w:type="spellEnd"/>
            <w:r w:rsidRPr="0097759F">
              <w:rPr>
                <w:rFonts w:ascii="Trebuchet MS" w:hAnsi="Trebuchet MS" w:cs="Calibri"/>
                <w:i/>
                <w:iCs/>
                <w:szCs w:val="20"/>
                <w:lang w:val="lt-LT"/>
              </w:rPr>
              <w:t xml:space="preserve"> (</w:t>
            </w:r>
            <w:r>
              <w:rPr>
                <w:rFonts w:ascii="Trebuchet MS" w:hAnsi="Trebuchet MS" w:cs="Calibri"/>
                <w:i/>
                <w:iCs/>
                <w:szCs w:val="20"/>
                <w:lang w:val="lt-LT"/>
              </w:rPr>
              <w:t>rekonstruojamų atramų ruožas Nr. 1-88 iki Miglos TP</w:t>
            </w:r>
            <w:r w:rsidRPr="0097759F">
              <w:rPr>
                <w:rFonts w:ascii="Trebuchet MS" w:hAnsi="Trebuchet MS" w:cs="Calibri"/>
                <w:i/>
                <w:iCs/>
                <w:szCs w:val="20"/>
                <w:lang w:val="lt-LT"/>
              </w:rPr>
              <w:t xml:space="preserve">). Projekto Nr. </w:t>
            </w:r>
            <w:r w:rsidRPr="00F01202">
              <w:rPr>
                <w:rFonts w:ascii="Trebuchet MS" w:hAnsi="Trebuchet MS" w:cs="Calibri"/>
                <w:i/>
                <w:iCs/>
                <w:szCs w:val="20"/>
                <w:lang w:val="lt-LT"/>
              </w:rPr>
              <w:t>2024/19-01</w:t>
            </w:r>
            <w:r w:rsidRPr="0097759F">
              <w:rPr>
                <w:rFonts w:ascii="Trebuchet MS" w:hAnsi="Trebuchet MS" w:cs="Calibri"/>
                <w:i/>
                <w:iCs/>
                <w:szCs w:val="20"/>
                <w:lang w:val="lt-LT"/>
              </w:rPr>
              <w:t>-TP</w:t>
            </w:r>
            <w:r>
              <w:rPr>
                <w:rFonts w:ascii="Trebuchet MS" w:hAnsi="Trebuchet MS" w:cs="Calibri"/>
                <w:i/>
                <w:iCs/>
                <w:szCs w:val="20"/>
                <w:lang w:val="lt-LT"/>
              </w:rPr>
              <w:t>-XX</w:t>
            </w:r>
            <w:r w:rsidRPr="00F01202">
              <w:rPr>
                <w:rFonts w:ascii="Trebuchet MS" w:hAnsi="Trebuchet MS" w:cs="Calibri"/>
                <w:i/>
                <w:iCs/>
                <w:szCs w:val="20"/>
                <w:lang w:val="lt-LT"/>
              </w:rPr>
              <w:t>.</w:t>
            </w:r>
          </w:p>
          <w:p w14:paraId="2F04DA98" w14:textId="77777777" w:rsidR="006C5E3B" w:rsidRPr="00F01202" w:rsidRDefault="006C5E3B" w:rsidP="006C5E3B">
            <w:pPr>
              <w:pStyle w:val="ListParagraph"/>
              <w:numPr>
                <w:ilvl w:val="0"/>
                <w:numId w:val="0"/>
              </w:numPr>
              <w:tabs>
                <w:tab w:val="left" w:pos="193"/>
              </w:tabs>
              <w:ind w:left="193"/>
              <w:rPr>
                <w:rFonts w:ascii="Trebuchet MS" w:hAnsi="Trebuchet MS" w:cs="Calibri"/>
                <w:i/>
                <w:iCs/>
                <w:szCs w:val="20"/>
                <w:lang w:val="lt-LT"/>
              </w:rPr>
            </w:pPr>
            <w:r w:rsidRPr="0097759F">
              <w:rPr>
                <w:rFonts w:ascii="Trebuchet MS" w:hAnsi="Trebuchet MS" w:cs="Calibri"/>
                <w:i/>
                <w:iCs/>
                <w:szCs w:val="20"/>
                <w:lang w:val="lt-LT"/>
              </w:rPr>
              <w:t>2.2. „</w:t>
            </w:r>
            <w:bookmarkStart w:id="0" w:name="_Hlk205457760"/>
            <w:r w:rsidRPr="005E1135">
              <w:rPr>
                <w:rFonts w:ascii="Trebuchet MS" w:hAnsi="Trebuchet MS" w:cs="Calibri"/>
                <w:i/>
                <w:iCs/>
                <w:szCs w:val="20"/>
                <w:lang w:val="lt-LT"/>
              </w:rPr>
              <w:t xml:space="preserve">Inžinerinių tinklų (elektros tinklų) 110 </w:t>
            </w:r>
            <w:proofErr w:type="spellStart"/>
            <w:r w:rsidRPr="005E1135">
              <w:rPr>
                <w:rFonts w:ascii="Trebuchet MS" w:hAnsi="Trebuchet MS" w:cs="Calibri"/>
                <w:i/>
                <w:iCs/>
                <w:szCs w:val="20"/>
                <w:lang w:val="lt-LT"/>
              </w:rPr>
              <w:t>kV</w:t>
            </w:r>
            <w:proofErr w:type="spellEnd"/>
            <w:r w:rsidRPr="005E1135">
              <w:rPr>
                <w:rFonts w:ascii="Trebuchet MS" w:hAnsi="Trebuchet MS" w:cs="Calibri"/>
                <w:i/>
                <w:iCs/>
                <w:szCs w:val="20"/>
                <w:lang w:val="lt-LT"/>
              </w:rPr>
              <w:t xml:space="preserve"> oro linijos (unik.Nr.7800-2010-3018) Telšių raj. sav. teritorijoje, rekonstravimo projektas</w:t>
            </w:r>
            <w:bookmarkEnd w:id="0"/>
            <w:r w:rsidRPr="0097759F">
              <w:rPr>
                <w:rFonts w:ascii="Trebuchet MS" w:hAnsi="Trebuchet MS" w:cs="Calibri"/>
                <w:i/>
                <w:iCs/>
                <w:szCs w:val="20"/>
                <w:lang w:val="lt-LT"/>
              </w:rPr>
              <w:t>“</w:t>
            </w:r>
            <w:r>
              <w:rPr>
                <w:rFonts w:ascii="Trebuchet MS" w:hAnsi="Trebuchet MS" w:cs="Calibri"/>
                <w:i/>
                <w:iCs/>
                <w:szCs w:val="20"/>
                <w:lang w:val="lt-LT"/>
              </w:rPr>
              <w:t xml:space="preserve"> (pridedama priede Nr. </w:t>
            </w:r>
            <w:r w:rsidRPr="00F01202">
              <w:rPr>
                <w:rFonts w:ascii="Trebuchet MS" w:hAnsi="Trebuchet MS" w:cs="Calibri"/>
                <w:i/>
                <w:iCs/>
                <w:szCs w:val="20"/>
                <w:lang w:val="lt-LT"/>
              </w:rPr>
              <w:t>2.2)</w:t>
            </w:r>
            <w:r w:rsidRPr="0097759F">
              <w:rPr>
                <w:rFonts w:ascii="Trebuchet MS" w:hAnsi="Trebuchet MS" w:cs="Calibri"/>
                <w:i/>
                <w:iCs/>
                <w:szCs w:val="20"/>
                <w:lang w:val="lt-LT"/>
              </w:rPr>
              <w:t xml:space="preserve">. Statinys - </w:t>
            </w:r>
            <w:r w:rsidRPr="00F01202">
              <w:rPr>
                <w:rFonts w:ascii="Trebuchet MS" w:hAnsi="Trebuchet MS" w:cs="Calibri"/>
                <w:i/>
                <w:iCs/>
                <w:szCs w:val="20"/>
                <w:lang w:val="lt-LT"/>
              </w:rPr>
              <w:t xml:space="preserve">110 </w:t>
            </w:r>
            <w:proofErr w:type="spellStart"/>
            <w:r w:rsidRPr="00F01202">
              <w:rPr>
                <w:rFonts w:ascii="Trebuchet MS" w:hAnsi="Trebuchet MS" w:cs="Calibri"/>
                <w:i/>
                <w:iCs/>
                <w:szCs w:val="20"/>
                <w:lang w:val="lt-LT"/>
              </w:rPr>
              <w:t>kV</w:t>
            </w:r>
            <w:proofErr w:type="spellEnd"/>
            <w:r w:rsidRPr="00F01202">
              <w:rPr>
                <w:rFonts w:ascii="Trebuchet MS" w:hAnsi="Trebuchet MS" w:cs="Calibri"/>
                <w:i/>
                <w:iCs/>
                <w:szCs w:val="20"/>
                <w:lang w:val="lt-LT"/>
              </w:rPr>
              <w:t xml:space="preserve"> OL Telšiai-Seda</w:t>
            </w:r>
            <w:r w:rsidRPr="0097759F">
              <w:rPr>
                <w:rFonts w:ascii="Trebuchet MS" w:hAnsi="Trebuchet MS" w:cs="Calibri"/>
                <w:i/>
                <w:iCs/>
                <w:szCs w:val="20"/>
                <w:lang w:val="lt-LT"/>
              </w:rPr>
              <w:t xml:space="preserve">. Projekto Nr. </w:t>
            </w:r>
            <w:r w:rsidRPr="00F01202">
              <w:rPr>
                <w:rFonts w:ascii="Trebuchet MS" w:hAnsi="Trebuchet MS" w:cs="Calibri"/>
                <w:i/>
                <w:iCs/>
                <w:szCs w:val="20"/>
                <w:lang w:val="lt-LT"/>
              </w:rPr>
              <w:t>2024/19-02</w:t>
            </w:r>
            <w:r>
              <w:rPr>
                <w:rFonts w:ascii="Trebuchet MS" w:hAnsi="Trebuchet MS" w:cs="Calibri"/>
                <w:i/>
                <w:iCs/>
                <w:szCs w:val="20"/>
                <w:lang w:val="lt-LT"/>
              </w:rPr>
              <w:t>-</w:t>
            </w:r>
            <w:r w:rsidRPr="0097759F">
              <w:rPr>
                <w:rFonts w:ascii="Trebuchet MS" w:hAnsi="Trebuchet MS" w:cs="Calibri"/>
                <w:i/>
                <w:iCs/>
                <w:szCs w:val="20"/>
                <w:lang w:val="lt-LT"/>
              </w:rPr>
              <w:t>TP</w:t>
            </w:r>
            <w:r>
              <w:rPr>
                <w:rFonts w:ascii="Trebuchet MS" w:hAnsi="Trebuchet MS" w:cs="Calibri"/>
                <w:i/>
                <w:iCs/>
                <w:szCs w:val="20"/>
                <w:lang w:val="lt-LT"/>
              </w:rPr>
              <w:t>-XX</w:t>
            </w:r>
            <w:r w:rsidRPr="00F01202">
              <w:rPr>
                <w:rFonts w:ascii="Trebuchet MS" w:hAnsi="Trebuchet MS" w:cs="Calibri"/>
                <w:i/>
                <w:iCs/>
                <w:szCs w:val="20"/>
                <w:lang w:val="lt-LT"/>
              </w:rPr>
              <w:t>.</w:t>
            </w:r>
          </w:p>
          <w:p w14:paraId="6842C292" w14:textId="77777777" w:rsidR="006C5E3B" w:rsidRPr="00F01202" w:rsidRDefault="006C5E3B" w:rsidP="006C5E3B">
            <w:pPr>
              <w:pStyle w:val="ListParagraph"/>
              <w:numPr>
                <w:ilvl w:val="0"/>
                <w:numId w:val="0"/>
              </w:numPr>
              <w:tabs>
                <w:tab w:val="left" w:pos="193"/>
              </w:tabs>
              <w:ind w:left="193"/>
              <w:rPr>
                <w:rFonts w:ascii="Trebuchet MS" w:hAnsi="Trebuchet MS" w:cs="Calibri"/>
                <w:i/>
                <w:iCs/>
                <w:szCs w:val="20"/>
                <w:lang w:val="lt-LT"/>
              </w:rPr>
            </w:pPr>
            <w:r w:rsidRPr="0097759F">
              <w:rPr>
                <w:rFonts w:ascii="Trebuchet MS" w:hAnsi="Trebuchet MS" w:cs="Calibri"/>
                <w:i/>
                <w:iCs/>
                <w:szCs w:val="20"/>
                <w:lang w:val="lt-LT"/>
              </w:rPr>
              <w:t>2.</w:t>
            </w:r>
            <w:r>
              <w:rPr>
                <w:rFonts w:ascii="Trebuchet MS" w:hAnsi="Trebuchet MS" w:cs="Calibri"/>
                <w:i/>
                <w:iCs/>
                <w:szCs w:val="20"/>
                <w:lang w:val="lt-LT"/>
              </w:rPr>
              <w:t>3</w:t>
            </w:r>
            <w:r w:rsidRPr="0097759F">
              <w:rPr>
                <w:rFonts w:ascii="Trebuchet MS" w:hAnsi="Trebuchet MS" w:cs="Calibri"/>
                <w:i/>
                <w:iCs/>
                <w:szCs w:val="20"/>
                <w:lang w:val="lt-LT"/>
              </w:rPr>
              <w:t>. „</w:t>
            </w:r>
            <w:r w:rsidRPr="00C20F4A">
              <w:rPr>
                <w:rFonts w:ascii="Trebuchet MS" w:hAnsi="Trebuchet MS" w:cs="Calibri"/>
                <w:i/>
                <w:iCs/>
                <w:szCs w:val="20"/>
                <w:lang w:val="lt-LT"/>
              </w:rPr>
              <w:t xml:space="preserve">Inžinerinių tinklų (elektros tinklų) 110 </w:t>
            </w:r>
            <w:proofErr w:type="spellStart"/>
            <w:r w:rsidRPr="00C20F4A">
              <w:rPr>
                <w:rFonts w:ascii="Trebuchet MS" w:hAnsi="Trebuchet MS" w:cs="Calibri"/>
                <w:i/>
                <w:iCs/>
                <w:szCs w:val="20"/>
                <w:lang w:val="lt-LT"/>
              </w:rPr>
              <w:t>kV</w:t>
            </w:r>
            <w:proofErr w:type="spellEnd"/>
            <w:r w:rsidRPr="00C20F4A">
              <w:rPr>
                <w:rFonts w:ascii="Trebuchet MS" w:hAnsi="Trebuchet MS" w:cs="Calibri"/>
                <w:i/>
                <w:iCs/>
                <w:szCs w:val="20"/>
                <w:lang w:val="lt-LT"/>
              </w:rPr>
              <w:t xml:space="preserve"> oro linijos (unik.Nr.6196-3007-9018) Mažeikių raj. sav. teritorijoje, rekonstravimo projektas</w:t>
            </w:r>
            <w:r w:rsidRPr="0097759F">
              <w:rPr>
                <w:rFonts w:ascii="Trebuchet MS" w:hAnsi="Trebuchet MS" w:cs="Calibri"/>
                <w:i/>
                <w:iCs/>
                <w:szCs w:val="20"/>
                <w:lang w:val="lt-LT"/>
              </w:rPr>
              <w:t>“</w:t>
            </w:r>
            <w:r>
              <w:rPr>
                <w:rFonts w:ascii="Trebuchet MS" w:hAnsi="Trebuchet MS" w:cs="Calibri"/>
                <w:i/>
                <w:iCs/>
                <w:szCs w:val="20"/>
                <w:lang w:val="lt-LT"/>
              </w:rPr>
              <w:t xml:space="preserve"> (pridedama priede Nr. </w:t>
            </w:r>
            <w:r w:rsidRPr="00F01202">
              <w:rPr>
                <w:rFonts w:ascii="Trebuchet MS" w:hAnsi="Trebuchet MS" w:cs="Calibri"/>
                <w:i/>
                <w:iCs/>
                <w:szCs w:val="20"/>
                <w:lang w:val="lt-LT"/>
              </w:rPr>
              <w:t>2.3)</w:t>
            </w:r>
            <w:r w:rsidRPr="0097759F">
              <w:rPr>
                <w:rFonts w:ascii="Trebuchet MS" w:hAnsi="Trebuchet MS" w:cs="Calibri"/>
                <w:i/>
                <w:iCs/>
                <w:szCs w:val="20"/>
                <w:lang w:val="lt-LT"/>
              </w:rPr>
              <w:t xml:space="preserve">. Statinys - </w:t>
            </w:r>
            <w:r w:rsidRPr="00F01202">
              <w:rPr>
                <w:rFonts w:ascii="Trebuchet MS" w:hAnsi="Trebuchet MS" w:cs="Calibri"/>
                <w:i/>
                <w:iCs/>
                <w:szCs w:val="20"/>
                <w:lang w:val="lt-LT"/>
              </w:rPr>
              <w:t xml:space="preserve">110 </w:t>
            </w:r>
            <w:proofErr w:type="spellStart"/>
            <w:r w:rsidRPr="00F01202">
              <w:rPr>
                <w:rFonts w:ascii="Trebuchet MS" w:hAnsi="Trebuchet MS" w:cs="Calibri"/>
                <w:i/>
                <w:iCs/>
                <w:szCs w:val="20"/>
                <w:lang w:val="lt-LT"/>
              </w:rPr>
              <w:t>kV</w:t>
            </w:r>
            <w:proofErr w:type="spellEnd"/>
            <w:r w:rsidRPr="00F01202">
              <w:rPr>
                <w:rFonts w:ascii="Trebuchet MS" w:hAnsi="Trebuchet MS" w:cs="Calibri"/>
                <w:i/>
                <w:iCs/>
                <w:szCs w:val="20"/>
                <w:lang w:val="lt-LT"/>
              </w:rPr>
              <w:t xml:space="preserve"> OL Telšiai-Seda</w:t>
            </w:r>
            <w:r w:rsidRPr="0097759F">
              <w:rPr>
                <w:rFonts w:ascii="Trebuchet MS" w:hAnsi="Trebuchet MS" w:cs="Calibri"/>
                <w:i/>
                <w:iCs/>
                <w:szCs w:val="20"/>
                <w:lang w:val="lt-LT"/>
              </w:rPr>
              <w:t xml:space="preserve">. Projekto Nr. </w:t>
            </w:r>
            <w:r w:rsidRPr="00F01202">
              <w:rPr>
                <w:rFonts w:ascii="Trebuchet MS" w:hAnsi="Trebuchet MS" w:cs="Calibri"/>
                <w:i/>
                <w:iCs/>
                <w:szCs w:val="20"/>
                <w:lang w:val="lt-LT"/>
              </w:rPr>
              <w:t>2024/19-03</w:t>
            </w:r>
            <w:r w:rsidRPr="0097759F">
              <w:rPr>
                <w:rFonts w:ascii="Trebuchet MS" w:hAnsi="Trebuchet MS" w:cs="Calibri"/>
                <w:i/>
                <w:iCs/>
                <w:szCs w:val="20"/>
                <w:lang w:val="lt-LT"/>
              </w:rPr>
              <w:t>-</w:t>
            </w:r>
            <w:r>
              <w:rPr>
                <w:rFonts w:ascii="Trebuchet MS" w:hAnsi="Trebuchet MS" w:cs="Calibri"/>
                <w:i/>
                <w:iCs/>
                <w:szCs w:val="20"/>
                <w:lang w:val="lt-LT"/>
              </w:rPr>
              <w:t>TP</w:t>
            </w:r>
            <w:r w:rsidRPr="0097759F">
              <w:rPr>
                <w:rFonts w:ascii="Trebuchet MS" w:hAnsi="Trebuchet MS" w:cs="Calibri"/>
                <w:i/>
                <w:iCs/>
                <w:szCs w:val="20"/>
                <w:lang w:val="lt-LT"/>
              </w:rPr>
              <w:t>-</w:t>
            </w:r>
            <w:r>
              <w:rPr>
                <w:rFonts w:ascii="Trebuchet MS" w:hAnsi="Trebuchet MS" w:cs="Calibri"/>
                <w:i/>
                <w:iCs/>
                <w:szCs w:val="20"/>
                <w:lang w:val="lt-LT"/>
              </w:rPr>
              <w:t>XX</w:t>
            </w:r>
            <w:r w:rsidRPr="00F01202">
              <w:rPr>
                <w:rFonts w:ascii="Trebuchet MS" w:hAnsi="Trebuchet MS" w:cs="Calibri"/>
                <w:i/>
                <w:iCs/>
                <w:szCs w:val="20"/>
                <w:lang w:val="lt-LT"/>
              </w:rPr>
              <w:t>.</w:t>
            </w:r>
          </w:p>
          <w:p w14:paraId="642F5492" w14:textId="77777777" w:rsidR="006C5E3B" w:rsidRPr="007D3FD0" w:rsidRDefault="006C5E3B" w:rsidP="006C5E3B">
            <w:pPr>
              <w:pStyle w:val="ListParagraph"/>
              <w:numPr>
                <w:ilvl w:val="0"/>
                <w:numId w:val="0"/>
              </w:numPr>
              <w:tabs>
                <w:tab w:val="left" w:pos="193"/>
              </w:tabs>
              <w:ind w:left="193"/>
              <w:rPr>
                <w:rFonts w:ascii="Trebuchet MS" w:hAnsi="Trebuchet MS" w:cs="Calibri"/>
                <w:i/>
                <w:iCs/>
                <w:szCs w:val="20"/>
                <w:lang w:val="en-US"/>
              </w:rPr>
            </w:pPr>
            <w:r w:rsidRPr="00F01202">
              <w:rPr>
                <w:rFonts w:ascii="Trebuchet MS" w:hAnsi="Trebuchet MS" w:cs="Calibri"/>
                <w:i/>
                <w:iCs/>
                <w:szCs w:val="20"/>
                <w:lang w:val="lt-LT"/>
              </w:rPr>
              <w:t>2.4.</w:t>
            </w:r>
            <w:r>
              <w:rPr>
                <w:rFonts w:ascii="Trebuchet MS" w:hAnsi="Trebuchet MS" w:cs="Calibri"/>
                <w:i/>
                <w:iCs/>
                <w:szCs w:val="20"/>
                <w:lang w:val="lt-LT"/>
              </w:rPr>
              <w:t xml:space="preserve"> </w:t>
            </w:r>
            <w:r w:rsidRPr="007D3FD0">
              <w:rPr>
                <w:rFonts w:ascii="Trebuchet MS" w:hAnsi="Trebuchet MS" w:cs="Calibri"/>
                <w:i/>
                <w:iCs/>
                <w:szCs w:val="20"/>
                <w:lang w:val="lt-LT"/>
              </w:rPr>
              <w:t xml:space="preserve">„Inžinerinių tinklų (elektros tinklų) 330 </w:t>
            </w:r>
            <w:proofErr w:type="spellStart"/>
            <w:r w:rsidRPr="007D3FD0">
              <w:rPr>
                <w:rFonts w:ascii="Trebuchet MS" w:hAnsi="Trebuchet MS" w:cs="Calibri"/>
                <w:i/>
                <w:iCs/>
                <w:szCs w:val="20"/>
                <w:lang w:val="lt-LT"/>
              </w:rPr>
              <w:t>kV</w:t>
            </w:r>
            <w:proofErr w:type="spellEnd"/>
            <w:r w:rsidRPr="007D3FD0">
              <w:rPr>
                <w:rFonts w:ascii="Trebuchet MS" w:hAnsi="Trebuchet MS" w:cs="Calibri"/>
                <w:i/>
                <w:iCs/>
                <w:szCs w:val="20"/>
                <w:lang w:val="lt-LT"/>
              </w:rPr>
              <w:t xml:space="preserve"> oro linijos raj. sav. teritorijoje, paprastojo remonto projektas” (pridedama priede Nr. </w:t>
            </w:r>
            <w:r w:rsidRPr="00F01202">
              <w:rPr>
                <w:rFonts w:ascii="Trebuchet MS" w:hAnsi="Trebuchet MS" w:cs="Calibri"/>
                <w:i/>
                <w:iCs/>
                <w:szCs w:val="20"/>
                <w:lang w:val="lt-LT"/>
              </w:rPr>
              <w:t>2.4)</w:t>
            </w:r>
            <w:r w:rsidRPr="007D3FD0">
              <w:rPr>
                <w:rFonts w:ascii="Trebuchet MS" w:hAnsi="Trebuchet MS" w:cs="Calibri"/>
                <w:i/>
                <w:iCs/>
                <w:szCs w:val="20"/>
                <w:lang w:val="lt-LT"/>
              </w:rPr>
              <w:t>. Statiniai –</w:t>
            </w:r>
            <w:r>
              <w:rPr>
                <w:rFonts w:ascii="Trebuchet MS" w:hAnsi="Trebuchet MS" w:cs="Calibri"/>
                <w:i/>
                <w:iCs/>
                <w:szCs w:val="20"/>
                <w:lang w:val="lt-LT"/>
              </w:rPr>
              <w:t xml:space="preserve">330 </w:t>
            </w:r>
            <w:proofErr w:type="spellStart"/>
            <w:r>
              <w:rPr>
                <w:rFonts w:ascii="Trebuchet MS" w:hAnsi="Trebuchet MS" w:cs="Calibri"/>
                <w:i/>
                <w:iCs/>
                <w:szCs w:val="20"/>
                <w:lang w:val="lt-LT"/>
              </w:rPr>
              <w:t>kV</w:t>
            </w:r>
            <w:proofErr w:type="spellEnd"/>
            <w:r>
              <w:rPr>
                <w:rFonts w:ascii="Trebuchet MS" w:hAnsi="Trebuchet MS" w:cs="Calibri"/>
                <w:i/>
                <w:iCs/>
                <w:szCs w:val="20"/>
                <w:lang w:val="lt-LT"/>
              </w:rPr>
              <w:t xml:space="preserve"> elektros oro linija</w:t>
            </w:r>
            <w:r w:rsidRPr="007D3FD0">
              <w:rPr>
                <w:rFonts w:ascii="Trebuchet MS" w:hAnsi="Trebuchet MS" w:cs="Calibri"/>
                <w:i/>
                <w:iCs/>
                <w:szCs w:val="20"/>
                <w:lang w:val="lt-LT"/>
              </w:rPr>
              <w:t>. Projekto Nr. 2</w:t>
            </w:r>
            <w:r>
              <w:rPr>
                <w:rFonts w:ascii="Trebuchet MS" w:hAnsi="Trebuchet MS" w:cs="Calibri"/>
                <w:i/>
                <w:iCs/>
                <w:szCs w:val="20"/>
                <w:lang w:val="lt-LT"/>
              </w:rPr>
              <w:t>024/19-04-PER-XX</w:t>
            </w:r>
            <w:r w:rsidRPr="007D3FD0">
              <w:rPr>
                <w:rFonts w:ascii="Trebuchet MS" w:hAnsi="Trebuchet MS" w:cs="Calibri"/>
                <w:i/>
                <w:iCs/>
                <w:szCs w:val="20"/>
                <w:lang w:val="en-US"/>
              </w:rPr>
              <w:t>.</w:t>
            </w:r>
          </w:p>
          <w:p w14:paraId="06CC56B6" w14:textId="77777777" w:rsidR="006C5E3B" w:rsidRDefault="006C5E3B" w:rsidP="006C5E3B">
            <w:pPr>
              <w:pStyle w:val="ListParagraph"/>
              <w:numPr>
                <w:ilvl w:val="0"/>
                <w:numId w:val="0"/>
              </w:numPr>
              <w:tabs>
                <w:tab w:val="left" w:pos="193"/>
              </w:tabs>
              <w:ind w:left="193"/>
              <w:rPr>
                <w:rFonts w:ascii="Trebuchet MS" w:hAnsi="Trebuchet MS" w:cs="Calibri"/>
                <w:i/>
                <w:iCs/>
                <w:szCs w:val="20"/>
                <w:lang w:val="en-US"/>
              </w:rPr>
            </w:pPr>
            <w:r>
              <w:rPr>
                <w:rFonts w:ascii="Trebuchet MS" w:hAnsi="Trebuchet MS" w:cs="Calibri"/>
                <w:i/>
                <w:iCs/>
                <w:szCs w:val="20"/>
                <w:lang w:val="lt-LT"/>
              </w:rPr>
              <w:t xml:space="preserve">2.5. Statybą leidžiantys dokumentai (pridedama priede Nr. </w:t>
            </w:r>
            <w:r>
              <w:rPr>
                <w:rFonts w:ascii="Trebuchet MS" w:hAnsi="Trebuchet MS" w:cs="Calibri"/>
                <w:i/>
                <w:iCs/>
                <w:szCs w:val="20"/>
                <w:lang w:val="en-US"/>
              </w:rPr>
              <w:t>3).</w:t>
            </w:r>
          </w:p>
          <w:p w14:paraId="78E76847" w14:textId="653F09AF" w:rsidR="004112B6" w:rsidRPr="005C532E"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5C532E">
              <w:rPr>
                <w:rFonts w:ascii="Trebuchet MS" w:hAnsi="Trebuchet MS" w:cs="Calibri"/>
                <w:b/>
                <w:szCs w:val="20"/>
                <w:lang w:val="lt-LT"/>
              </w:rPr>
              <w:t xml:space="preserve">Darbų atlikimo </w:t>
            </w:r>
            <w:r w:rsidR="004112B6" w:rsidRPr="005C532E">
              <w:rPr>
                <w:rFonts w:ascii="Trebuchet MS" w:hAnsi="Trebuchet MS" w:cs="Calibri"/>
                <w:b/>
                <w:szCs w:val="20"/>
                <w:lang w:val="lt-LT"/>
              </w:rPr>
              <w:t xml:space="preserve">terminas </w:t>
            </w:r>
            <w:r w:rsidR="004112B6" w:rsidRPr="005C532E">
              <w:rPr>
                <w:rFonts w:ascii="Trebuchet MS" w:hAnsi="Trebuchet MS" w:cs="Calibri"/>
                <w:i/>
                <w:szCs w:val="20"/>
                <w:lang w:val="lt-LT"/>
              </w:rPr>
              <w:t xml:space="preserve">[Sąvoka </w:t>
            </w:r>
            <w:r w:rsidR="00793E9A" w:rsidRPr="005C532E">
              <w:rPr>
                <w:rFonts w:ascii="Trebuchet MS" w:hAnsi="Trebuchet MS" w:cs="Calibri"/>
                <w:i/>
                <w:szCs w:val="20"/>
                <w:lang w:val="lt-LT"/>
              </w:rPr>
              <w:t>1.1.</w:t>
            </w:r>
            <w:r w:rsidR="00233583" w:rsidRPr="005C532E">
              <w:rPr>
                <w:rFonts w:ascii="Trebuchet MS" w:hAnsi="Trebuchet MS" w:cs="Calibri"/>
                <w:i/>
                <w:szCs w:val="20"/>
                <w:lang w:val="lt-LT"/>
              </w:rPr>
              <w:t>6</w:t>
            </w:r>
            <w:r w:rsidR="00793E9A" w:rsidRPr="005C532E">
              <w:rPr>
                <w:rFonts w:ascii="Trebuchet MS" w:hAnsi="Trebuchet MS" w:cs="Calibri"/>
                <w:i/>
                <w:szCs w:val="20"/>
                <w:lang w:val="lt-LT"/>
              </w:rPr>
              <w:t>. punktas</w:t>
            </w:r>
            <w:r w:rsidR="004112B6" w:rsidRPr="005C532E">
              <w:rPr>
                <w:rFonts w:ascii="Trebuchet MS" w:hAnsi="Trebuchet MS" w:cs="Calibri"/>
                <w:i/>
                <w:szCs w:val="20"/>
                <w:lang w:val="lt-LT"/>
              </w:rPr>
              <w:t>]</w:t>
            </w:r>
            <w:r w:rsidR="004112B6" w:rsidRPr="005C532E">
              <w:rPr>
                <w:rFonts w:ascii="Trebuchet MS" w:hAnsi="Trebuchet MS" w:cs="Arial"/>
                <w:szCs w:val="20"/>
                <w:lang w:val="lt-LT"/>
              </w:rPr>
              <w:t>:</w:t>
            </w:r>
          </w:p>
          <w:p w14:paraId="00D3A579" w14:textId="5981D71B" w:rsidR="006C5E3B" w:rsidRDefault="006C5E3B" w:rsidP="006B7481">
            <w:pPr>
              <w:tabs>
                <w:tab w:val="left" w:pos="902"/>
              </w:tabs>
              <w:spacing w:before="120"/>
              <w:ind w:left="190" w:firstLine="0"/>
              <w:jc w:val="both"/>
              <w:rPr>
                <w:rStyle w:val="NormalBold"/>
                <w:rFonts w:ascii="Trebuchet MS" w:hAnsi="Trebuchet MS"/>
                <w:b w:val="0"/>
                <w:bCs/>
                <w:sz w:val="20"/>
                <w:lang w:val="lt-LT"/>
              </w:rPr>
            </w:pPr>
            <w:r w:rsidRPr="006C5E3B">
              <w:rPr>
                <w:rStyle w:val="NormalBold"/>
                <w:rFonts w:ascii="Trebuchet MS" w:hAnsi="Trebuchet MS"/>
                <w:b w:val="0"/>
                <w:bCs/>
                <w:sz w:val="20"/>
                <w:lang w:val="lt-LT"/>
              </w:rPr>
              <w:t>20 mėnesių nuo Sutarties sudarymo dienos, su sąlyga iš jų</w:t>
            </w:r>
            <w:r w:rsidR="006B7481">
              <w:rPr>
                <w:rStyle w:val="NormalBold"/>
                <w:rFonts w:ascii="Trebuchet MS" w:hAnsi="Trebuchet MS"/>
                <w:b w:val="0"/>
                <w:bCs/>
                <w:sz w:val="20"/>
                <w:lang w:val="lt-LT"/>
              </w:rPr>
              <w:t>:</w:t>
            </w:r>
            <w:r w:rsidRPr="006C5E3B">
              <w:rPr>
                <w:rStyle w:val="NormalBold"/>
                <w:rFonts w:ascii="Trebuchet MS" w:hAnsi="Trebuchet MS"/>
                <w:b w:val="0"/>
                <w:bCs/>
                <w:sz w:val="20"/>
                <w:lang w:val="lt-LT"/>
              </w:rPr>
              <w:t xml:space="preserve"> per</w:t>
            </w:r>
            <w:r w:rsidR="006B7481">
              <w:rPr>
                <w:rStyle w:val="NormalBold"/>
                <w:rFonts w:ascii="Trebuchet MS" w:hAnsi="Trebuchet MS"/>
                <w:b w:val="0"/>
                <w:bCs/>
                <w:sz w:val="20"/>
                <w:lang w:val="lt-LT"/>
              </w:rPr>
              <w:t xml:space="preserve"> </w:t>
            </w:r>
            <w:r w:rsidR="004A0144">
              <w:rPr>
                <w:rStyle w:val="NormalBold"/>
                <w:rFonts w:ascii="Trebuchet MS" w:hAnsi="Trebuchet MS"/>
                <w:b w:val="0"/>
                <w:bCs/>
                <w:sz w:val="20"/>
                <w:lang w:val="lt-LT"/>
              </w:rPr>
              <w:t>18</w:t>
            </w:r>
            <w:r w:rsidR="006B7481">
              <w:rPr>
                <w:rStyle w:val="NormalBold"/>
                <w:rFonts w:ascii="Trebuchet MS" w:hAnsi="Trebuchet MS"/>
                <w:b w:val="0"/>
                <w:bCs/>
                <w:sz w:val="20"/>
                <w:lang w:val="lt-LT"/>
              </w:rPr>
              <w:t xml:space="preserve"> mėnesių </w:t>
            </w:r>
            <w:r w:rsidR="006B7481" w:rsidRPr="006B7481">
              <w:rPr>
                <w:rFonts w:ascii="Trebuchet MS" w:hAnsi="Trebuchet MS"/>
                <w:bCs/>
                <w:lang w:val="lt-LT"/>
              </w:rPr>
              <w:t>nuo Sutarties sudarymo dienos, turi būti įjungt</w:t>
            </w:r>
            <w:r w:rsidR="006B7481">
              <w:rPr>
                <w:rFonts w:ascii="Trebuchet MS" w:hAnsi="Trebuchet MS"/>
                <w:bCs/>
                <w:lang w:val="lt-LT"/>
              </w:rPr>
              <w:t>a</w:t>
            </w:r>
            <w:r w:rsidR="00431EF1">
              <w:rPr>
                <w:rFonts w:ascii="Trebuchet MS" w:hAnsi="Trebuchet MS"/>
                <w:bCs/>
                <w:lang w:val="lt-LT"/>
              </w:rPr>
              <w:t xml:space="preserve"> </w:t>
            </w:r>
            <w:r w:rsidR="001F60C1" w:rsidRPr="006C5E3B">
              <w:rPr>
                <w:rStyle w:val="NormalBold"/>
                <w:rFonts w:ascii="Trebuchet MS" w:hAnsi="Trebuchet MS"/>
                <w:b w:val="0"/>
                <w:bCs/>
                <w:sz w:val="20"/>
                <w:lang w:val="lt-LT"/>
              </w:rPr>
              <w:t xml:space="preserve">110 </w:t>
            </w:r>
            <w:proofErr w:type="spellStart"/>
            <w:r w:rsidR="001F60C1" w:rsidRPr="006C5E3B">
              <w:rPr>
                <w:rStyle w:val="NormalBold"/>
                <w:rFonts w:ascii="Trebuchet MS" w:hAnsi="Trebuchet MS"/>
                <w:b w:val="0"/>
                <w:bCs/>
                <w:sz w:val="20"/>
                <w:lang w:val="lt-LT"/>
              </w:rPr>
              <w:t>kV</w:t>
            </w:r>
            <w:proofErr w:type="spellEnd"/>
            <w:r w:rsidR="001F60C1" w:rsidRPr="006C5E3B">
              <w:rPr>
                <w:rStyle w:val="NormalBold"/>
                <w:rFonts w:ascii="Trebuchet MS" w:hAnsi="Trebuchet MS"/>
                <w:b w:val="0"/>
                <w:bCs/>
                <w:sz w:val="20"/>
                <w:lang w:val="lt-LT"/>
              </w:rPr>
              <w:t xml:space="preserve"> OL Telšiai-Seda</w:t>
            </w:r>
            <w:r w:rsidR="004A0144">
              <w:rPr>
                <w:rFonts w:ascii="Trebuchet MS" w:hAnsi="Trebuchet MS"/>
                <w:bCs/>
                <w:lang w:val="lt-LT"/>
              </w:rPr>
              <w:t>,</w:t>
            </w:r>
            <w:r w:rsidR="006B7481" w:rsidRPr="006B7481">
              <w:rPr>
                <w:rFonts w:ascii="Trebuchet MS" w:hAnsi="Trebuchet MS"/>
                <w:bCs/>
                <w:lang w:val="lt-LT"/>
              </w:rPr>
              <w:t xml:space="preserve"> </w:t>
            </w:r>
            <w:r w:rsidR="001F60C1" w:rsidRPr="006B7481">
              <w:rPr>
                <w:rFonts w:ascii="Trebuchet MS" w:hAnsi="Trebuchet MS"/>
                <w:bCs/>
                <w:lang w:val="lt-LT"/>
              </w:rPr>
              <w:t xml:space="preserve">110 </w:t>
            </w:r>
            <w:proofErr w:type="spellStart"/>
            <w:r w:rsidR="001F60C1" w:rsidRPr="006B7481">
              <w:rPr>
                <w:rFonts w:ascii="Trebuchet MS" w:hAnsi="Trebuchet MS"/>
                <w:bCs/>
                <w:lang w:val="lt-LT"/>
              </w:rPr>
              <w:t>kV</w:t>
            </w:r>
            <w:proofErr w:type="spellEnd"/>
            <w:r w:rsidR="001F60C1" w:rsidRPr="006B7481">
              <w:rPr>
                <w:rFonts w:ascii="Trebuchet MS" w:hAnsi="Trebuchet MS"/>
                <w:bCs/>
                <w:lang w:val="lt-LT"/>
              </w:rPr>
              <w:t xml:space="preserve"> OL Seda-</w:t>
            </w:r>
            <w:proofErr w:type="spellStart"/>
            <w:r w:rsidR="001F60C1" w:rsidRPr="006B7481">
              <w:rPr>
                <w:rFonts w:ascii="Trebuchet MS" w:hAnsi="Trebuchet MS"/>
                <w:bCs/>
                <w:lang w:val="lt-LT"/>
              </w:rPr>
              <w:t>Varduva</w:t>
            </w:r>
            <w:proofErr w:type="spellEnd"/>
            <w:r w:rsidR="001F60C1" w:rsidRPr="006C5E3B" w:rsidDel="001F60C1">
              <w:rPr>
                <w:rStyle w:val="NormalBold"/>
                <w:rFonts w:ascii="Trebuchet MS" w:hAnsi="Trebuchet MS"/>
                <w:b w:val="0"/>
                <w:bCs/>
                <w:sz w:val="20"/>
                <w:lang w:val="lt-LT"/>
              </w:rPr>
              <w:t xml:space="preserve"> </w:t>
            </w:r>
            <w:r w:rsidRPr="006C5E3B">
              <w:rPr>
                <w:rStyle w:val="NormalBold"/>
                <w:rFonts w:ascii="Trebuchet MS" w:hAnsi="Trebuchet MS"/>
                <w:b w:val="0"/>
                <w:bCs/>
                <w:sz w:val="20"/>
                <w:lang w:val="lt-LT"/>
              </w:rPr>
              <w:t xml:space="preserve">bandomajai eksploatacijai. </w:t>
            </w:r>
          </w:p>
          <w:p w14:paraId="2329D54A" w14:textId="3B92910E" w:rsidR="00DE4BF5" w:rsidRPr="00DE4BF5" w:rsidRDefault="00DE4BF5" w:rsidP="00DE4BF5">
            <w:pPr>
              <w:tabs>
                <w:tab w:val="left" w:pos="902"/>
              </w:tabs>
              <w:spacing w:before="120"/>
              <w:ind w:left="190" w:firstLine="0"/>
              <w:jc w:val="both"/>
              <w:rPr>
                <w:rFonts w:ascii="Trebuchet MS" w:hAnsi="Trebuchet MS"/>
                <w:b/>
                <w:bCs/>
                <w:lang w:val="lt-LT"/>
              </w:rPr>
            </w:pPr>
            <w:r w:rsidRPr="00DE4BF5">
              <w:rPr>
                <w:rStyle w:val="NormalBold"/>
                <w:rFonts w:ascii="Trebuchet MS" w:hAnsi="Trebuchet MS"/>
                <w:b w:val="0"/>
                <w:bCs/>
                <w:sz w:val="20"/>
                <w:lang w:val="lt-LT"/>
              </w:rPr>
              <w:t xml:space="preserve">Darbų atlikimo terminas Šalių raštišku susitarimu gali būti pratęstas 2 mėnesiams dėl Nenugalimos jėgos aplinkybių arba Pakeitimų atlikimo Sutartyje nurodytomis sąlygomis ir tvarka. </w:t>
            </w:r>
          </w:p>
          <w:p w14:paraId="2ABEF8A9" w14:textId="284DFB19" w:rsidR="000E7AC4" w:rsidRPr="000E7AC4" w:rsidRDefault="004112B6" w:rsidP="000E7AC4">
            <w:pPr>
              <w:pStyle w:val="ListParagraph"/>
              <w:numPr>
                <w:ilvl w:val="0"/>
                <w:numId w:val="11"/>
              </w:numPr>
              <w:tabs>
                <w:tab w:val="left" w:pos="246"/>
              </w:tabs>
              <w:ind w:left="335" w:hanging="335"/>
              <w:rPr>
                <w:rFonts w:ascii="Trebuchet MS" w:hAnsi="Trebuchet MS" w:cs="Calibri"/>
                <w:i/>
                <w:szCs w:val="20"/>
                <w:lang w:val="lt-LT"/>
              </w:rPr>
            </w:pPr>
            <w:r w:rsidRPr="005C532E">
              <w:rPr>
                <w:rFonts w:ascii="Trebuchet MS" w:hAnsi="Trebuchet MS" w:cs="Calibri"/>
                <w:b/>
                <w:szCs w:val="20"/>
                <w:lang w:val="lt-LT"/>
              </w:rPr>
              <w:t xml:space="preserve">Darbų etapai </w:t>
            </w:r>
            <w:r w:rsidRPr="005C532E">
              <w:rPr>
                <w:rFonts w:ascii="Trebuchet MS" w:hAnsi="Trebuchet MS" w:cs="Calibri"/>
                <w:i/>
                <w:szCs w:val="20"/>
                <w:lang w:val="lt-LT"/>
              </w:rPr>
              <w:t>[</w:t>
            </w:r>
            <w:r w:rsidR="005049C6" w:rsidRPr="005C532E">
              <w:rPr>
                <w:rFonts w:ascii="Trebuchet MS" w:hAnsi="Trebuchet MS" w:cs="Calibri"/>
                <w:i/>
                <w:szCs w:val="20"/>
                <w:lang w:val="lt-LT"/>
              </w:rPr>
              <w:t>2</w:t>
            </w:r>
            <w:r w:rsidRPr="005C532E">
              <w:rPr>
                <w:rFonts w:ascii="Trebuchet MS" w:hAnsi="Trebuchet MS" w:cs="Calibri"/>
                <w:i/>
                <w:szCs w:val="20"/>
                <w:lang w:val="lt-LT"/>
              </w:rPr>
              <w:t>.2.</w:t>
            </w:r>
            <w:r w:rsidR="0097380E">
              <w:rPr>
                <w:rFonts w:ascii="Trebuchet MS" w:hAnsi="Trebuchet MS" w:cs="Calibri"/>
                <w:i/>
                <w:szCs w:val="20"/>
                <w:lang w:val="lt-LT"/>
              </w:rPr>
              <w:t>2</w:t>
            </w:r>
            <w:r w:rsidR="00793E9A" w:rsidRPr="005C532E">
              <w:rPr>
                <w:rFonts w:ascii="Trebuchet MS" w:hAnsi="Trebuchet MS" w:cs="Calibri"/>
                <w:i/>
                <w:szCs w:val="20"/>
                <w:lang w:val="lt-LT"/>
              </w:rPr>
              <w:t>.</w:t>
            </w:r>
            <w:r w:rsidRPr="005C532E">
              <w:rPr>
                <w:rFonts w:ascii="Trebuchet MS" w:hAnsi="Trebuchet MS" w:cs="Calibri"/>
                <w:i/>
                <w:szCs w:val="20"/>
                <w:lang w:val="lt-LT"/>
              </w:rPr>
              <w:t xml:space="preserve"> punktas]:</w:t>
            </w:r>
          </w:p>
          <w:p w14:paraId="7B56228A" w14:textId="0467A33E" w:rsidR="004112B6" w:rsidRPr="005C532E" w:rsidRDefault="000E7AC4" w:rsidP="00D6046D">
            <w:pPr>
              <w:spacing w:before="120" w:after="0"/>
              <w:ind w:left="335" w:firstLine="0"/>
              <w:jc w:val="both"/>
              <w:rPr>
                <w:rFonts w:ascii="Trebuchet MS" w:hAnsi="Trebuchet MS" w:cs="Calibri"/>
                <w:lang w:val="lt-LT"/>
              </w:rPr>
            </w:pPr>
            <w:r w:rsidRPr="000E7AC4">
              <w:rPr>
                <w:rFonts w:ascii="Trebuchet MS" w:hAnsi="Trebuchet MS" w:cs="Calibri"/>
                <w:lang w:val="lt-LT"/>
              </w:rPr>
              <w:t>Darbus Rangovas turi atlikti priede Nr. 1 nurodytais Darbų etapais ir terminais</w:t>
            </w:r>
          </w:p>
          <w:p w14:paraId="3277FC59" w14:textId="77777777" w:rsidR="004112B6" w:rsidRPr="005C532E" w:rsidRDefault="004112B6" w:rsidP="00C01F2E">
            <w:pPr>
              <w:spacing w:after="0"/>
              <w:ind w:left="0" w:firstLine="0"/>
              <w:jc w:val="both"/>
              <w:rPr>
                <w:rFonts w:ascii="Trebuchet MS" w:hAnsi="Trebuchet MS" w:cs="Calibri"/>
                <w:lang w:val="lt-LT"/>
              </w:rPr>
            </w:pPr>
          </w:p>
          <w:p w14:paraId="4018B1AE" w14:textId="77777777" w:rsidR="004112B6" w:rsidRPr="005C532E" w:rsidRDefault="004112B6" w:rsidP="00C01F2E">
            <w:pPr>
              <w:spacing w:after="0"/>
              <w:ind w:left="0" w:firstLine="0"/>
              <w:jc w:val="both"/>
              <w:rPr>
                <w:rFonts w:ascii="Trebuchet MS" w:hAnsi="Trebuchet MS" w:cs="Calibri"/>
                <w:lang w:val="lt-LT"/>
              </w:rPr>
            </w:pPr>
          </w:p>
        </w:tc>
      </w:tr>
      <w:tr w:rsidR="00FD0A6E" w:rsidRPr="00D824B2" w14:paraId="46E96B5C" w14:textId="77777777" w:rsidTr="00D82E4F">
        <w:tc>
          <w:tcPr>
            <w:tcW w:w="1542" w:type="dxa"/>
            <w:tcBorders>
              <w:bottom w:val="single" w:sz="4" w:space="0" w:color="808080" w:themeColor="background1" w:themeShade="80"/>
            </w:tcBorders>
          </w:tcPr>
          <w:p w14:paraId="5E7EDEBA" w14:textId="77777777" w:rsidR="004112B6" w:rsidRPr="005C532E" w:rsidRDefault="004112B6" w:rsidP="00C01F2E">
            <w:pPr>
              <w:spacing w:before="240" w:after="0"/>
              <w:ind w:left="0" w:firstLine="0"/>
              <w:jc w:val="both"/>
              <w:rPr>
                <w:rFonts w:ascii="Trebuchet MS" w:hAnsi="Trebuchet MS" w:cs="Calibri"/>
                <w:b/>
                <w:lang w:val="lt-LT"/>
              </w:rPr>
            </w:pPr>
            <w:r w:rsidRPr="005C532E">
              <w:rPr>
                <w:rFonts w:ascii="Trebuchet MS" w:hAnsi="Trebuchet MS" w:cs="Calibri"/>
                <w:b/>
                <w:lang w:val="lt-LT"/>
              </w:rPr>
              <w:t>Darbai</w:t>
            </w:r>
          </w:p>
        </w:tc>
        <w:tc>
          <w:tcPr>
            <w:tcW w:w="8239" w:type="dxa"/>
            <w:tcBorders>
              <w:bottom w:val="single" w:sz="4" w:space="0" w:color="808080" w:themeColor="background1" w:themeShade="80"/>
            </w:tcBorders>
          </w:tcPr>
          <w:p w14:paraId="44336C13" w14:textId="5E1F8908" w:rsidR="004112B6" w:rsidRPr="005C532E" w:rsidRDefault="004112B6" w:rsidP="00C255E3">
            <w:pPr>
              <w:pStyle w:val="ListParagraph"/>
              <w:numPr>
                <w:ilvl w:val="0"/>
                <w:numId w:val="11"/>
              </w:numPr>
              <w:tabs>
                <w:tab w:val="left" w:pos="335"/>
              </w:tabs>
              <w:ind w:left="0" w:firstLine="0"/>
              <w:rPr>
                <w:rFonts w:ascii="Trebuchet MS" w:hAnsi="Trebuchet MS" w:cs="Arial"/>
                <w:szCs w:val="20"/>
                <w:lang w:val="lt-LT"/>
              </w:rPr>
            </w:pPr>
            <w:r w:rsidRPr="005C532E">
              <w:rPr>
                <w:rFonts w:ascii="Trebuchet MS" w:hAnsi="Trebuchet MS" w:cs="Arial"/>
                <w:b/>
                <w:szCs w:val="20"/>
                <w:lang w:val="lt-LT"/>
              </w:rPr>
              <w:t xml:space="preserve">Pagrindiniai įrenginiai </w:t>
            </w:r>
            <w:r w:rsidR="00D50D40" w:rsidRPr="005C532E">
              <w:rPr>
                <w:rFonts w:ascii="Trebuchet MS" w:hAnsi="Trebuchet MS" w:cs="Calibri"/>
                <w:i/>
                <w:szCs w:val="20"/>
                <w:lang w:val="lt-LT"/>
              </w:rPr>
              <w:t xml:space="preserve">[Sąvoka </w:t>
            </w:r>
            <w:r w:rsidR="00793E9A" w:rsidRPr="005C532E">
              <w:rPr>
                <w:rFonts w:ascii="Trebuchet MS" w:hAnsi="Trebuchet MS" w:cs="Calibri"/>
                <w:i/>
                <w:szCs w:val="20"/>
                <w:lang w:val="lt-LT"/>
              </w:rPr>
              <w:t>1.1.15.</w:t>
            </w:r>
            <w:r w:rsidRPr="005C532E">
              <w:rPr>
                <w:rFonts w:ascii="Trebuchet MS" w:hAnsi="Trebuchet MS" w:cs="Calibri"/>
                <w:i/>
                <w:szCs w:val="20"/>
                <w:lang w:val="lt-LT"/>
              </w:rPr>
              <w:t>]:</w:t>
            </w:r>
          </w:p>
          <w:p w14:paraId="5F719006" w14:textId="2AB37690" w:rsidR="004112B6" w:rsidRDefault="000E7AC4" w:rsidP="00DB2B34">
            <w:pPr>
              <w:tabs>
                <w:tab w:val="left" w:pos="335"/>
                <w:tab w:val="left" w:pos="1185"/>
              </w:tabs>
              <w:spacing w:before="120"/>
              <w:ind w:left="335" w:firstLine="0"/>
              <w:jc w:val="both"/>
              <w:rPr>
                <w:rFonts w:ascii="Trebuchet MS" w:hAnsi="Trebuchet MS"/>
                <w:lang w:val="lt-LT"/>
              </w:rPr>
            </w:pPr>
            <w:r w:rsidRPr="000E7AC4">
              <w:rPr>
                <w:rFonts w:ascii="Trebuchet MS" w:hAnsi="Trebuchet MS"/>
                <w:lang w:val="lt-LT"/>
              </w:rPr>
              <w:t>Pagrindinių įrenginių, atitinkančių LITGRID AB standartinius techninius reikalavimus, sąrašas</w:t>
            </w:r>
            <w:r>
              <w:rPr>
                <w:rFonts w:ascii="Trebuchet MS" w:hAnsi="Trebuchet MS"/>
                <w:lang w:val="lt-LT"/>
              </w:rPr>
              <w:t>:</w:t>
            </w:r>
            <w:r w:rsidR="008D0DD8">
              <w:rPr>
                <w:rFonts w:ascii="Trebuchet MS" w:hAnsi="Trebuchet MS"/>
                <w:lang w:val="lt-LT"/>
              </w:rPr>
              <w:t xml:space="preserve"> </w:t>
            </w:r>
            <w:hyperlink r:id="rId11" w:history="1">
              <w:r w:rsidR="00DA5CB6" w:rsidRPr="004B0512">
                <w:rPr>
                  <w:rStyle w:val="Hyperlink"/>
                  <w:rFonts w:ascii="Trebuchet MS" w:hAnsi="Trebuchet MS"/>
                  <w:lang w:val="lt-LT"/>
                </w:rPr>
                <w:t>https://www.litgrid.eu/index.php/tinklo-pletra/standartiniai-techniniai-reikalavimai/irangos-atitinkancios-litgrid-ab-reikalavimus-sarasas/3881</w:t>
              </w:r>
            </w:hyperlink>
          </w:p>
          <w:p w14:paraId="37F2D66E" w14:textId="25BC347B" w:rsidR="00124388" w:rsidRPr="005C532E" w:rsidRDefault="00124388" w:rsidP="00124388">
            <w:pPr>
              <w:pStyle w:val="ListParagraph"/>
              <w:numPr>
                <w:ilvl w:val="0"/>
                <w:numId w:val="11"/>
              </w:numPr>
              <w:ind w:left="323"/>
              <w:rPr>
                <w:rFonts w:ascii="Trebuchet MS" w:hAnsi="Trebuchet MS" w:cs="Calibri"/>
                <w:b/>
                <w:szCs w:val="20"/>
                <w:lang w:val="lt-LT"/>
              </w:rPr>
            </w:pPr>
            <w:bookmarkStart w:id="1" w:name="_Hlk205469590"/>
            <w:r>
              <w:rPr>
                <w:rFonts w:ascii="Trebuchet MS" w:hAnsi="Trebuchet MS" w:cs="Calibri"/>
                <w:b/>
                <w:szCs w:val="20"/>
                <w:lang w:val="lt-LT"/>
              </w:rPr>
              <w:t>Užsakovo įrenginiai</w:t>
            </w:r>
            <w:r w:rsidR="005740EB">
              <w:rPr>
                <w:rFonts w:ascii="Trebuchet MS" w:hAnsi="Trebuchet MS" w:cs="Calibri"/>
                <w:b/>
                <w:szCs w:val="20"/>
                <w:lang w:val="lt-LT"/>
              </w:rPr>
              <w:t xml:space="preserve"> ir medžiagos</w:t>
            </w:r>
            <w:r w:rsidRPr="005C532E">
              <w:rPr>
                <w:rFonts w:ascii="Trebuchet MS" w:hAnsi="Trebuchet MS" w:cs="Calibri"/>
                <w:b/>
                <w:szCs w:val="20"/>
                <w:lang w:val="lt-LT"/>
              </w:rPr>
              <w:t xml:space="preserve"> </w:t>
            </w:r>
            <w:r w:rsidRPr="005C532E">
              <w:rPr>
                <w:rFonts w:ascii="Trebuchet MS" w:hAnsi="Trebuchet MS" w:cs="Calibri"/>
                <w:i/>
                <w:szCs w:val="20"/>
                <w:lang w:val="lt-LT"/>
              </w:rPr>
              <w:t>[</w:t>
            </w:r>
            <w:r w:rsidRPr="009B5EB8">
              <w:rPr>
                <w:rFonts w:ascii="Trebuchet MS" w:hAnsi="Trebuchet MS" w:cs="Calibri"/>
                <w:i/>
                <w:szCs w:val="20"/>
                <w:lang w:val="lt-LT"/>
              </w:rPr>
              <w:t>4.9.8</w:t>
            </w:r>
            <w:r w:rsidRPr="005C532E">
              <w:rPr>
                <w:rFonts w:ascii="Trebuchet MS" w:hAnsi="Trebuchet MS" w:cs="Calibri"/>
                <w:i/>
                <w:szCs w:val="20"/>
                <w:lang w:val="lt-LT"/>
              </w:rPr>
              <w:t>. punktas]:</w:t>
            </w:r>
          </w:p>
          <w:p w14:paraId="35A69261" w14:textId="65260FEE" w:rsidR="00C03210" w:rsidRDefault="00124388" w:rsidP="00E526D2">
            <w:pPr>
              <w:tabs>
                <w:tab w:val="left" w:pos="335"/>
                <w:tab w:val="left" w:pos="1185"/>
              </w:tabs>
              <w:spacing w:before="120"/>
              <w:ind w:left="335" w:firstLine="0"/>
              <w:jc w:val="both"/>
              <w:rPr>
                <w:rFonts w:ascii="Trebuchet MS" w:hAnsi="Trebuchet MS"/>
                <w:lang w:val="lt-LT"/>
              </w:rPr>
            </w:pPr>
            <w:r>
              <w:rPr>
                <w:rFonts w:ascii="Trebuchet MS" w:hAnsi="Trebuchet MS"/>
                <w:lang w:val="lt-LT"/>
              </w:rPr>
              <w:t>Drabų atlikimui Užsakovas pateikia šiuos Įrenginius ir Medžiagas:</w:t>
            </w:r>
          </w:p>
          <w:p w14:paraId="1726BFAC" w14:textId="003E1799" w:rsidR="00C647E7" w:rsidRPr="00035DE3" w:rsidRDefault="00124388" w:rsidP="00916035">
            <w:pPr>
              <w:tabs>
                <w:tab w:val="left" w:pos="335"/>
                <w:tab w:val="left" w:pos="1185"/>
              </w:tabs>
              <w:spacing w:before="120"/>
              <w:ind w:left="335" w:firstLine="0"/>
              <w:jc w:val="both"/>
              <w:rPr>
                <w:rFonts w:ascii="Trebuchet MS" w:hAnsi="Trebuchet MS"/>
                <w:color w:val="000000" w:themeColor="text1"/>
                <w:lang w:val="lt-LT"/>
              </w:rPr>
            </w:pPr>
            <w:r w:rsidRPr="00035DE3">
              <w:rPr>
                <w:rFonts w:ascii="Trebuchet MS" w:hAnsi="Trebuchet MS"/>
                <w:color w:val="000000" w:themeColor="text1"/>
                <w:lang w:val="lt-LT"/>
              </w:rPr>
              <w:t>6.1.</w:t>
            </w:r>
            <w:r w:rsidR="00035DE3" w:rsidRPr="00035DE3">
              <w:rPr>
                <w:rFonts w:ascii="Trebuchet MS" w:hAnsi="Trebuchet MS"/>
                <w:color w:val="000000" w:themeColor="text1"/>
                <w:lang w:val="lt-LT"/>
              </w:rPr>
              <w:t xml:space="preserve"> </w:t>
            </w:r>
            <w:r w:rsidR="00E526D2">
              <w:rPr>
                <w:rFonts w:ascii="Trebuchet MS" w:hAnsi="Trebuchet MS"/>
                <w:color w:val="000000" w:themeColor="text1"/>
                <w:lang w:val="lt-LT"/>
              </w:rPr>
              <w:t>oro linijų l</w:t>
            </w:r>
            <w:r w:rsidR="00035DE3" w:rsidRPr="00035DE3">
              <w:rPr>
                <w:rFonts w:ascii="Trebuchet MS" w:hAnsi="Trebuchet MS"/>
                <w:color w:val="000000" w:themeColor="text1"/>
                <w:lang w:val="lt-LT"/>
              </w:rPr>
              <w:t>aidai ne mažesnio, nei 640A elektrinės galios pralaidumo (</w:t>
            </w:r>
            <w:r w:rsidR="00035DE3" w:rsidRPr="00024684">
              <w:rPr>
                <w:rFonts w:ascii="Trebuchet MS" w:hAnsi="Trebuchet MS"/>
                <w:color w:val="000000" w:themeColor="text1"/>
                <w:lang w:val="lt-LT"/>
              </w:rPr>
              <w:t>243-AL1/39-ST1A arba analogas), 138 km</w:t>
            </w:r>
            <w:r w:rsidR="00D776DB">
              <w:rPr>
                <w:rFonts w:ascii="Trebuchet MS" w:hAnsi="Trebuchet MS"/>
                <w:color w:val="000000" w:themeColor="text1"/>
                <w:lang w:val="lt-LT"/>
              </w:rPr>
              <w:t>;</w:t>
            </w:r>
          </w:p>
          <w:p w14:paraId="1ACED36A" w14:textId="4EB89AE4" w:rsidR="00916035" w:rsidRDefault="00C647E7" w:rsidP="00916035">
            <w:pPr>
              <w:tabs>
                <w:tab w:val="left" w:pos="335"/>
                <w:tab w:val="left" w:pos="1185"/>
              </w:tabs>
              <w:spacing w:before="120"/>
              <w:ind w:left="335" w:firstLine="0"/>
              <w:jc w:val="both"/>
              <w:rPr>
                <w:rFonts w:ascii="Trebuchet MS" w:hAnsi="Trebuchet MS"/>
                <w:lang w:val="lt-LT"/>
              </w:rPr>
            </w:pPr>
            <w:r w:rsidRPr="00035DE3">
              <w:rPr>
                <w:rFonts w:ascii="Trebuchet MS" w:hAnsi="Trebuchet MS"/>
                <w:lang w:val="lt-LT"/>
              </w:rPr>
              <w:t>6.2</w:t>
            </w:r>
            <w:r w:rsidRPr="00D13E0D">
              <w:rPr>
                <w:rFonts w:ascii="Trebuchet MS" w:hAnsi="Trebuchet MS"/>
                <w:lang w:val="lt-LT"/>
              </w:rPr>
              <w:t xml:space="preserve">. </w:t>
            </w:r>
            <w:r w:rsidR="00124388" w:rsidRPr="00D13E0D">
              <w:rPr>
                <w:rFonts w:ascii="Trebuchet MS" w:hAnsi="Trebuchet MS"/>
                <w:lang w:val="lt-LT"/>
              </w:rPr>
              <w:t xml:space="preserve"> </w:t>
            </w:r>
            <w:r w:rsidR="00916035" w:rsidRPr="00024684">
              <w:rPr>
                <w:rFonts w:ascii="Trebuchet MS" w:hAnsi="Trebuchet MS"/>
                <w:lang w:val="lt-LT"/>
              </w:rPr>
              <w:t>Žaibosaugos trosas</w:t>
            </w:r>
            <w:r w:rsidR="00E526D2" w:rsidRPr="00D13E0D">
              <w:rPr>
                <w:rFonts w:ascii="Trebuchet MS" w:hAnsi="Trebuchet MS"/>
                <w:lang w:val="lt-LT"/>
              </w:rPr>
              <w:t xml:space="preserve"> su šviesolaidiniu kabeliu</w:t>
            </w:r>
            <w:r w:rsidR="00D776DB">
              <w:rPr>
                <w:rFonts w:ascii="Trebuchet MS" w:hAnsi="Trebuchet MS"/>
                <w:lang w:val="lt-LT"/>
              </w:rPr>
              <w:t xml:space="preserve"> (ŽTŠK)</w:t>
            </w:r>
            <w:r w:rsidR="00916035" w:rsidRPr="00024684">
              <w:rPr>
                <w:rFonts w:ascii="Trebuchet MS" w:hAnsi="Trebuchet MS"/>
                <w:lang w:val="lt-LT"/>
              </w:rPr>
              <w:t xml:space="preserve"> </w:t>
            </w:r>
            <w:r w:rsidR="00035DE3" w:rsidRPr="00D13E0D">
              <w:rPr>
                <w:rFonts w:ascii="Trebuchet MS" w:hAnsi="Trebuchet MS"/>
                <w:lang w:val="lt-LT"/>
              </w:rPr>
              <w:t xml:space="preserve">(RTS - 50 </w:t>
            </w:r>
            <w:proofErr w:type="spellStart"/>
            <w:r w:rsidR="00035DE3" w:rsidRPr="00D13E0D">
              <w:rPr>
                <w:rFonts w:ascii="Trebuchet MS" w:hAnsi="Trebuchet MS"/>
                <w:lang w:val="lt-LT"/>
              </w:rPr>
              <w:t>kN</w:t>
            </w:r>
            <w:proofErr w:type="spellEnd"/>
            <w:r w:rsidR="00035DE3" w:rsidRPr="00D13E0D">
              <w:rPr>
                <w:rFonts w:ascii="Trebuchet MS" w:hAnsi="Trebuchet MS"/>
                <w:lang w:val="lt-LT"/>
              </w:rPr>
              <w:t xml:space="preserve">, LTAT - 21 </w:t>
            </w:r>
            <w:proofErr w:type="spellStart"/>
            <w:r w:rsidR="00035DE3" w:rsidRPr="00D13E0D">
              <w:rPr>
                <w:rFonts w:ascii="Trebuchet MS" w:hAnsi="Trebuchet MS"/>
                <w:lang w:val="lt-LT"/>
              </w:rPr>
              <w:t>kN</w:t>
            </w:r>
            <w:proofErr w:type="spellEnd"/>
            <w:r w:rsidR="00035DE3" w:rsidRPr="00D13E0D">
              <w:rPr>
                <w:rFonts w:ascii="Trebuchet MS" w:hAnsi="Trebuchet MS"/>
                <w:lang w:val="lt-LT"/>
              </w:rPr>
              <w:t xml:space="preserve">, 45kA2s), </w:t>
            </w:r>
            <w:r w:rsidR="00916035" w:rsidRPr="00024684">
              <w:rPr>
                <w:rFonts w:ascii="Trebuchet MS" w:hAnsi="Trebuchet MS"/>
                <w:lang w:val="lt-LT"/>
              </w:rPr>
              <w:t xml:space="preserve">23,84 km </w:t>
            </w:r>
            <w:r w:rsidR="00D13E0D" w:rsidRPr="00D13E0D">
              <w:rPr>
                <w:rFonts w:ascii="Trebuchet MS" w:hAnsi="Trebuchet MS"/>
                <w:lang w:val="lt-LT"/>
              </w:rPr>
              <w:t xml:space="preserve">su </w:t>
            </w:r>
            <w:r w:rsidR="00D13E0D" w:rsidRPr="00024684">
              <w:rPr>
                <w:rFonts w:ascii="Trebuchet MS" w:hAnsi="Trebuchet MS"/>
                <w:lang w:val="lt-LT"/>
              </w:rPr>
              <w:t>ŽTŠK linijine armatūra:</w:t>
            </w:r>
          </w:p>
          <w:tbl>
            <w:tblPr>
              <w:tblW w:w="7654" w:type="dxa"/>
              <w:tblInd w:w="328" w:type="dxa"/>
              <w:tblCellMar>
                <w:left w:w="0" w:type="dxa"/>
                <w:right w:w="0" w:type="dxa"/>
              </w:tblCellMar>
              <w:tblLook w:val="04A0" w:firstRow="1" w:lastRow="0" w:firstColumn="1" w:lastColumn="0" w:noHBand="0" w:noVBand="1"/>
            </w:tblPr>
            <w:tblGrid>
              <w:gridCol w:w="4678"/>
              <w:gridCol w:w="1134"/>
              <w:gridCol w:w="1842"/>
            </w:tblGrid>
            <w:tr w:rsidR="00F77315" w:rsidRPr="00F77315" w14:paraId="55D6557D" w14:textId="77777777" w:rsidTr="00024684">
              <w:trPr>
                <w:trHeight w:val="614"/>
              </w:trPr>
              <w:tc>
                <w:tcPr>
                  <w:tcW w:w="46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54A26ED" w14:textId="77777777" w:rsidR="00E963AB" w:rsidRPr="00024684" w:rsidRDefault="00E963AB" w:rsidP="00024684">
                  <w:pPr>
                    <w:spacing w:after="0"/>
                    <w:ind w:left="30" w:firstLine="0"/>
                    <w:rPr>
                      <w:rFonts w:ascii="Trebuchet MS" w:hAnsi="Trebuchet MS"/>
                      <w:b/>
                      <w:bCs/>
                      <w:color w:val="000000"/>
                      <w:sz w:val="20"/>
                      <w:lang w:val="lt-LT"/>
                    </w:rPr>
                  </w:pPr>
                  <w:r w:rsidRPr="00024684">
                    <w:rPr>
                      <w:rFonts w:ascii="Trebuchet MS" w:hAnsi="Trebuchet MS"/>
                      <w:b/>
                      <w:bCs/>
                      <w:color w:val="000000"/>
                      <w:sz w:val="20"/>
                      <w:lang w:val="lt-LT"/>
                    </w:rPr>
                    <w:t xml:space="preserve">110 </w:t>
                  </w:r>
                  <w:proofErr w:type="spellStart"/>
                  <w:r w:rsidRPr="00024684">
                    <w:rPr>
                      <w:rFonts w:ascii="Trebuchet MS" w:hAnsi="Trebuchet MS"/>
                      <w:b/>
                      <w:bCs/>
                      <w:color w:val="000000"/>
                      <w:sz w:val="20"/>
                      <w:lang w:val="lt-LT"/>
                    </w:rPr>
                    <w:t>kV</w:t>
                  </w:r>
                  <w:proofErr w:type="spellEnd"/>
                  <w:r w:rsidRPr="00024684">
                    <w:rPr>
                      <w:rFonts w:ascii="Trebuchet MS" w:hAnsi="Trebuchet MS"/>
                      <w:b/>
                      <w:bCs/>
                      <w:color w:val="000000"/>
                      <w:sz w:val="20"/>
                      <w:lang w:val="lt-LT"/>
                    </w:rPr>
                    <w:t xml:space="preserve"> OL Seda-</w:t>
                  </w:r>
                  <w:proofErr w:type="spellStart"/>
                  <w:r w:rsidRPr="00024684">
                    <w:rPr>
                      <w:rFonts w:ascii="Trebuchet MS" w:hAnsi="Trebuchet MS"/>
                      <w:b/>
                      <w:bCs/>
                      <w:color w:val="000000"/>
                      <w:sz w:val="20"/>
                      <w:lang w:val="lt-LT"/>
                    </w:rPr>
                    <w:t>Varduva</w:t>
                  </w:r>
                  <w:proofErr w:type="spellEnd"/>
                  <w:r w:rsidRPr="00024684">
                    <w:rPr>
                      <w:rFonts w:ascii="Trebuchet MS" w:hAnsi="Trebuchet MS"/>
                      <w:b/>
                      <w:bCs/>
                      <w:color w:val="000000"/>
                      <w:sz w:val="20"/>
                      <w:lang w:val="lt-LT"/>
                    </w:rPr>
                    <w:t>. Rekonstruojamų atramų ruožas Nr.1-88 iki Miglos TP</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8C45AB1" w14:textId="0BF17523" w:rsidR="00E963AB" w:rsidRPr="00024684" w:rsidRDefault="00E963AB" w:rsidP="00024684">
                  <w:pPr>
                    <w:spacing w:after="0"/>
                    <w:ind w:left="30" w:firstLine="0"/>
                    <w:jc w:val="center"/>
                    <w:rPr>
                      <w:rFonts w:ascii="Trebuchet MS" w:hAnsi="Trebuchet MS"/>
                      <w:color w:val="000000"/>
                      <w:sz w:val="20"/>
                      <w:lang w:val="lt-LT"/>
                    </w:rPr>
                  </w:pPr>
                  <w:r w:rsidRPr="00024684">
                    <w:rPr>
                      <w:rFonts w:ascii="Trebuchet MS" w:hAnsi="Trebuchet MS"/>
                      <w:color w:val="000000"/>
                      <w:sz w:val="20"/>
                      <w:lang w:val="lt-LT"/>
                    </w:rPr>
                    <w:t>Kiekis,</w:t>
                  </w:r>
                  <w:r>
                    <w:rPr>
                      <w:rFonts w:ascii="Trebuchet MS" w:hAnsi="Trebuchet MS"/>
                      <w:color w:val="000000"/>
                      <w:sz w:val="20"/>
                      <w:lang w:val="lt-LT"/>
                    </w:rPr>
                    <w:t xml:space="preserve"> </w:t>
                  </w:r>
                  <w:r w:rsidRPr="00024684">
                    <w:rPr>
                      <w:rFonts w:ascii="Trebuchet MS" w:hAnsi="Trebuchet MS"/>
                      <w:color w:val="000000"/>
                      <w:sz w:val="20"/>
                      <w:lang w:val="lt-LT"/>
                    </w:rPr>
                    <w:t>vnt.</w:t>
                  </w:r>
                </w:p>
              </w:tc>
              <w:tc>
                <w:tcPr>
                  <w:tcW w:w="1842" w:type="dxa"/>
                  <w:tcBorders>
                    <w:top w:val="single" w:sz="8" w:space="0" w:color="auto"/>
                    <w:left w:val="nil"/>
                    <w:bottom w:val="single" w:sz="8" w:space="0" w:color="auto"/>
                    <w:right w:val="single" w:sz="8" w:space="0" w:color="auto"/>
                  </w:tcBorders>
                </w:tcPr>
                <w:p w14:paraId="5FD8173C" w14:textId="77777777" w:rsidR="00E963AB" w:rsidRPr="00024684" w:rsidRDefault="00E963AB" w:rsidP="00024684">
                  <w:pPr>
                    <w:spacing w:after="0"/>
                    <w:ind w:left="30" w:firstLine="0"/>
                    <w:jc w:val="center"/>
                    <w:rPr>
                      <w:rFonts w:ascii="Trebuchet MS" w:hAnsi="Trebuchet MS"/>
                      <w:color w:val="000000"/>
                      <w:sz w:val="20"/>
                      <w:lang w:val="lt-LT"/>
                    </w:rPr>
                  </w:pPr>
                  <w:r w:rsidRPr="00024684">
                    <w:rPr>
                      <w:rFonts w:ascii="Trebuchet MS" w:hAnsi="Trebuchet MS"/>
                      <w:color w:val="000000"/>
                      <w:sz w:val="20"/>
                      <w:lang w:val="lt-LT"/>
                    </w:rPr>
                    <w:t>Troso diametras, mm</w:t>
                  </w:r>
                </w:p>
              </w:tc>
            </w:tr>
            <w:tr w:rsidR="00F77315" w:rsidRPr="00F77315" w14:paraId="18284A1A" w14:textId="77777777" w:rsidTr="00024684">
              <w:trPr>
                <w:trHeight w:val="302"/>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6F7FB5" w14:textId="77777777" w:rsidR="00E963AB" w:rsidRPr="00024684" w:rsidRDefault="00E963AB" w:rsidP="00024684">
                  <w:pPr>
                    <w:spacing w:after="0"/>
                    <w:ind w:left="30" w:hanging="30"/>
                    <w:rPr>
                      <w:rFonts w:ascii="Trebuchet MS" w:hAnsi="Trebuchet MS"/>
                      <w:color w:val="000000"/>
                      <w:sz w:val="20"/>
                      <w:lang w:val="lt-LT"/>
                    </w:rPr>
                  </w:pPr>
                  <w:r w:rsidRPr="00024684">
                    <w:rPr>
                      <w:rFonts w:ascii="Trebuchet MS" w:hAnsi="Trebuchet MS"/>
                      <w:color w:val="000000"/>
                      <w:sz w:val="20"/>
                      <w:lang w:val="lt-LT"/>
                    </w:rPr>
                    <w:t>Tempiamasis ŽTŠK tvirtinimas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830419"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8</w:t>
                  </w:r>
                </w:p>
              </w:tc>
              <w:tc>
                <w:tcPr>
                  <w:tcW w:w="1842" w:type="dxa"/>
                  <w:vMerge w:val="restart"/>
                  <w:tcBorders>
                    <w:top w:val="nil"/>
                    <w:left w:val="nil"/>
                    <w:right w:val="single" w:sz="8" w:space="0" w:color="auto"/>
                  </w:tcBorders>
                  <w:vAlign w:val="center"/>
                </w:tcPr>
                <w:p w14:paraId="4840DCF7"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11,74</w:t>
                  </w:r>
                </w:p>
              </w:tc>
            </w:tr>
            <w:tr w:rsidR="00F77315" w:rsidRPr="00F77315" w14:paraId="5E1165E0" w14:textId="77777777" w:rsidTr="00024684">
              <w:trPr>
                <w:trHeight w:val="302"/>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7D3426" w14:textId="77777777" w:rsidR="00E963AB" w:rsidRPr="00024684" w:rsidRDefault="00E963AB" w:rsidP="00024684">
                  <w:pPr>
                    <w:spacing w:after="0"/>
                    <w:ind w:left="30" w:hanging="30"/>
                    <w:rPr>
                      <w:rFonts w:ascii="Trebuchet MS" w:hAnsi="Trebuchet MS"/>
                      <w:color w:val="000000"/>
                      <w:sz w:val="20"/>
                      <w:lang w:val="lt-LT"/>
                    </w:rPr>
                  </w:pPr>
                  <w:r w:rsidRPr="00024684">
                    <w:rPr>
                      <w:rFonts w:ascii="Trebuchet MS" w:hAnsi="Trebuchet MS"/>
                      <w:color w:val="000000"/>
                      <w:sz w:val="20"/>
                      <w:lang w:val="lt-LT"/>
                    </w:rPr>
                    <w:t>Dvigubas tempiamasis ŽTŠK tvirtinimas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465A85"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6</w:t>
                  </w:r>
                </w:p>
              </w:tc>
              <w:tc>
                <w:tcPr>
                  <w:tcW w:w="1842" w:type="dxa"/>
                  <w:vMerge/>
                  <w:tcBorders>
                    <w:left w:val="nil"/>
                    <w:right w:val="single" w:sz="8" w:space="0" w:color="auto"/>
                  </w:tcBorders>
                  <w:vAlign w:val="center"/>
                </w:tcPr>
                <w:p w14:paraId="6B0B4315" w14:textId="77777777" w:rsidR="00E963AB" w:rsidRPr="00024684" w:rsidRDefault="00E963AB" w:rsidP="00024684">
                  <w:pPr>
                    <w:spacing w:after="0"/>
                    <w:jc w:val="center"/>
                    <w:rPr>
                      <w:rFonts w:ascii="Trebuchet MS" w:hAnsi="Trebuchet MS"/>
                      <w:color w:val="000000"/>
                      <w:sz w:val="20"/>
                      <w:lang w:val="lt-LT"/>
                    </w:rPr>
                  </w:pPr>
                </w:p>
              </w:tc>
            </w:tr>
            <w:tr w:rsidR="00F77315" w:rsidRPr="00F77315" w14:paraId="4E349C75" w14:textId="77777777" w:rsidTr="00024684">
              <w:trPr>
                <w:trHeight w:val="302"/>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AB4F8B8" w14:textId="77777777" w:rsidR="00E963AB" w:rsidRPr="00024684" w:rsidRDefault="00E963AB" w:rsidP="00024684">
                  <w:pPr>
                    <w:spacing w:after="0"/>
                    <w:ind w:left="30" w:hanging="30"/>
                    <w:rPr>
                      <w:rFonts w:ascii="Trebuchet MS" w:hAnsi="Trebuchet MS"/>
                      <w:color w:val="000000"/>
                      <w:sz w:val="20"/>
                      <w:lang w:val="lt-LT"/>
                    </w:rPr>
                  </w:pPr>
                  <w:r w:rsidRPr="00024684">
                    <w:rPr>
                      <w:rFonts w:ascii="Trebuchet MS" w:hAnsi="Trebuchet MS"/>
                      <w:color w:val="000000"/>
                      <w:sz w:val="20"/>
                      <w:lang w:val="lt-LT"/>
                    </w:rPr>
                    <w:t>Laikantysis ŽTŠK tvirtinimas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B67937"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77</w:t>
                  </w:r>
                </w:p>
              </w:tc>
              <w:tc>
                <w:tcPr>
                  <w:tcW w:w="1842" w:type="dxa"/>
                  <w:vMerge/>
                  <w:tcBorders>
                    <w:left w:val="nil"/>
                    <w:right w:val="single" w:sz="8" w:space="0" w:color="auto"/>
                  </w:tcBorders>
                  <w:vAlign w:val="center"/>
                </w:tcPr>
                <w:p w14:paraId="22553309" w14:textId="77777777" w:rsidR="00E963AB" w:rsidRPr="00024684" w:rsidRDefault="00E963AB" w:rsidP="00024684">
                  <w:pPr>
                    <w:spacing w:after="0"/>
                    <w:jc w:val="center"/>
                    <w:rPr>
                      <w:rFonts w:ascii="Trebuchet MS" w:hAnsi="Trebuchet MS"/>
                      <w:color w:val="000000"/>
                      <w:sz w:val="20"/>
                      <w:lang w:val="lt-LT"/>
                    </w:rPr>
                  </w:pPr>
                </w:p>
              </w:tc>
            </w:tr>
            <w:tr w:rsidR="00F77315" w:rsidRPr="00F77315" w14:paraId="309619F9" w14:textId="77777777" w:rsidTr="00024684">
              <w:trPr>
                <w:trHeight w:val="302"/>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0A7BDD" w14:textId="77777777" w:rsidR="00E963AB" w:rsidRPr="00024684" w:rsidRDefault="00E963AB" w:rsidP="00024684">
                  <w:pPr>
                    <w:spacing w:after="0"/>
                    <w:ind w:left="30" w:hanging="30"/>
                    <w:rPr>
                      <w:rFonts w:ascii="Trebuchet MS" w:hAnsi="Trebuchet MS"/>
                      <w:color w:val="000000"/>
                      <w:sz w:val="20"/>
                      <w:lang w:val="lt-LT"/>
                    </w:rPr>
                  </w:pPr>
                  <w:r w:rsidRPr="00024684">
                    <w:rPr>
                      <w:rFonts w:ascii="Trebuchet MS" w:hAnsi="Trebuchet MS"/>
                      <w:color w:val="000000"/>
                      <w:sz w:val="20"/>
                      <w:lang w:val="lt-LT"/>
                    </w:rPr>
                    <w:t>Pusiau-inkarinis ŽTŠK tvirtinimas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3EBD00"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2</w:t>
                  </w:r>
                </w:p>
              </w:tc>
              <w:tc>
                <w:tcPr>
                  <w:tcW w:w="1842" w:type="dxa"/>
                  <w:vMerge/>
                  <w:tcBorders>
                    <w:left w:val="nil"/>
                    <w:right w:val="single" w:sz="8" w:space="0" w:color="auto"/>
                  </w:tcBorders>
                  <w:vAlign w:val="center"/>
                </w:tcPr>
                <w:p w14:paraId="4AE5A29C" w14:textId="77777777" w:rsidR="00E963AB" w:rsidRPr="00024684" w:rsidRDefault="00E963AB" w:rsidP="00024684">
                  <w:pPr>
                    <w:spacing w:after="0"/>
                    <w:jc w:val="center"/>
                    <w:rPr>
                      <w:rFonts w:ascii="Trebuchet MS" w:hAnsi="Trebuchet MS"/>
                      <w:color w:val="000000"/>
                      <w:sz w:val="20"/>
                      <w:lang w:val="lt-LT"/>
                    </w:rPr>
                  </w:pPr>
                </w:p>
              </w:tc>
            </w:tr>
            <w:tr w:rsidR="00F77315" w:rsidRPr="00F77315" w14:paraId="5FD6133C" w14:textId="77777777" w:rsidTr="00024684">
              <w:trPr>
                <w:trHeight w:val="302"/>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A96454" w14:textId="77777777" w:rsidR="00E963AB" w:rsidRPr="00024684" w:rsidRDefault="00E963AB" w:rsidP="00024684">
                  <w:pPr>
                    <w:spacing w:after="0"/>
                    <w:ind w:left="30" w:hanging="30"/>
                    <w:rPr>
                      <w:rFonts w:ascii="Trebuchet MS" w:hAnsi="Trebuchet MS"/>
                      <w:color w:val="000000"/>
                      <w:sz w:val="20"/>
                      <w:lang w:val="lt-LT"/>
                    </w:rPr>
                  </w:pPr>
                  <w:r w:rsidRPr="00024684">
                    <w:rPr>
                      <w:rFonts w:ascii="Trebuchet MS" w:hAnsi="Trebuchet MS"/>
                      <w:color w:val="000000"/>
                      <w:sz w:val="20"/>
                      <w:lang w:val="lt-LT"/>
                    </w:rPr>
                    <w:t>Vibracijos slopintuvas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7A97C5"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286</w:t>
                  </w:r>
                </w:p>
              </w:tc>
              <w:tc>
                <w:tcPr>
                  <w:tcW w:w="1842" w:type="dxa"/>
                  <w:vMerge/>
                  <w:tcBorders>
                    <w:left w:val="nil"/>
                    <w:right w:val="single" w:sz="8" w:space="0" w:color="auto"/>
                  </w:tcBorders>
                  <w:vAlign w:val="center"/>
                </w:tcPr>
                <w:p w14:paraId="061D55AF" w14:textId="77777777" w:rsidR="00E963AB" w:rsidRPr="00024684" w:rsidRDefault="00E963AB" w:rsidP="00024684">
                  <w:pPr>
                    <w:spacing w:after="0"/>
                    <w:jc w:val="center"/>
                    <w:rPr>
                      <w:rFonts w:ascii="Trebuchet MS" w:hAnsi="Trebuchet MS"/>
                      <w:color w:val="000000"/>
                      <w:sz w:val="20"/>
                      <w:lang w:val="lt-LT"/>
                    </w:rPr>
                  </w:pPr>
                </w:p>
              </w:tc>
            </w:tr>
            <w:tr w:rsidR="00F77315" w:rsidRPr="00F77315" w14:paraId="66F6F969" w14:textId="77777777" w:rsidTr="00024684">
              <w:trPr>
                <w:trHeight w:val="302"/>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9FA09B" w14:textId="77777777" w:rsidR="00E963AB" w:rsidRPr="00024684" w:rsidRDefault="00E963AB" w:rsidP="00024684">
                  <w:pPr>
                    <w:spacing w:after="0"/>
                    <w:ind w:left="30" w:hanging="30"/>
                    <w:rPr>
                      <w:rFonts w:ascii="Trebuchet MS" w:hAnsi="Trebuchet MS"/>
                      <w:color w:val="000000"/>
                      <w:sz w:val="20"/>
                      <w:lang w:val="lt-LT"/>
                    </w:rPr>
                  </w:pPr>
                  <w:r w:rsidRPr="00024684">
                    <w:rPr>
                      <w:rFonts w:ascii="Trebuchet MS" w:hAnsi="Trebuchet MS"/>
                      <w:color w:val="000000"/>
                      <w:sz w:val="20"/>
                      <w:lang w:val="lt-LT"/>
                    </w:rPr>
                    <w:t>ŽTŠK atsargos laikiklis ant atramos kampuočių</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E11354"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161</w:t>
                  </w:r>
                </w:p>
              </w:tc>
              <w:tc>
                <w:tcPr>
                  <w:tcW w:w="1842" w:type="dxa"/>
                  <w:vMerge/>
                  <w:tcBorders>
                    <w:left w:val="nil"/>
                    <w:right w:val="single" w:sz="8" w:space="0" w:color="auto"/>
                  </w:tcBorders>
                  <w:vAlign w:val="center"/>
                </w:tcPr>
                <w:p w14:paraId="11AF6020" w14:textId="77777777" w:rsidR="00E963AB" w:rsidRPr="00024684" w:rsidRDefault="00E963AB" w:rsidP="00024684">
                  <w:pPr>
                    <w:spacing w:after="0"/>
                    <w:jc w:val="center"/>
                    <w:rPr>
                      <w:rFonts w:ascii="Trebuchet MS" w:hAnsi="Trebuchet MS"/>
                      <w:color w:val="000000"/>
                      <w:sz w:val="20"/>
                      <w:lang w:val="lt-LT"/>
                    </w:rPr>
                  </w:pPr>
                </w:p>
              </w:tc>
            </w:tr>
            <w:tr w:rsidR="00F77315" w:rsidRPr="00F77315" w14:paraId="68BF15C8" w14:textId="77777777" w:rsidTr="00024684">
              <w:trPr>
                <w:trHeight w:val="302"/>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11B789" w14:textId="77777777" w:rsidR="00E963AB" w:rsidRPr="00024684" w:rsidRDefault="00E963AB" w:rsidP="00024684">
                  <w:pPr>
                    <w:spacing w:after="0"/>
                    <w:ind w:left="30" w:hanging="30"/>
                    <w:rPr>
                      <w:rFonts w:ascii="Trebuchet MS" w:hAnsi="Trebuchet MS"/>
                      <w:color w:val="000000"/>
                      <w:sz w:val="20"/>
                      <w:lang w:val="lt-LT"/>
                    </w:rPr>
                  </w:pPr>
                  <w:r w:rsidRPr="00024684">
                    <w:rPr>
                      <w:rFonts w:ascii="Trebuchet MS" w:hAnsi="Trebuchet MS"/>
                      <w:color w:val="000000"/>
                      <w:sz w:val="20"/>
                      <w:lang w:val="lt-LT"/>
                    </w:rPr>
                    <w:lastRenderedPageBreak/>
                    <w:t>ŽTŠK atsargos konstrukcija ant atramos kampuočių</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BAB019"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7</w:t>
                  </w:r>
                </w:p>
              </w:tc>
              <w:tc>
                <w:tcPr>
                  <w:tcW w:w="1842" w:type="dxa"/>
                  <w:vMerge/>
                  <w:tcBorders>
                    <w:left w:val="nil"/>
                    <w:right w:val="single" w:sz="8" w:space="0" w:color="auto"/>
                  </w:tcBorders>
                  <w:vAlign w:val="center"/>
                </w:tcPr>
                <w:p w14:paraId="4502AB2A" w14:textId="77777777" w:rsidR="00E963AB" w:rsidRPr="00024684" w:rsidRDefault="00E963AB" w:rsidP="00024684">
                  <w:pPr>
                    <w:spacing w:after="0"/>
                    <w:jc w:val="center"/>
                    <w:rPr>
                      <w:rFonts w:ascii="Trebuchet MS" w:hAnsi="Trebuchet MS"/>
                      <w:color w:val="000000"/>
                      <w:sz w:val="20"/>
                      <w:lang w:val="lt-LT"/>
                    </w:rPr>
                  </w:pPr>
                </w:p>
              </w:tc>
            </w:tr>
            <w:tr w:rsidR="00F77315" w:rsidRPr="00D824B2" w14:paraId="4ECD03C6" w14:textId="77777777" w:rsidTr="00024684">
              <w:trPr>
                <w:trHeight w:val="302"/>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AF5235" w14:textId="77777777" w:rsidR="00E963AB" w:rsidRPr="00024684" w:rsidRDefault="00E963AB" w:rsidP="00024684">
                  <w:pPr>
                    <w:spacing w:after="0"/>
                    <w:ind w:left="30" w:hanging="30"/>
                    <w:rPr>
                      <w:rFonts w:ascii="Trebuchet MS" w:hAnsi="Trebuchet MS"/>
                      <w:color w:val="000000"/>
                      <w:sz w:val="20"/>
                      <w:lang w:val="lt-LT"/>
                    </w:rPr>
                  </w:pPr>
                  <w:r w:rsidRPr="00024684">
                    <w:rPr>
                      <w:rFonts w:ascii="Trebuchet MS" w:hAnsi="Trebuchet MS"/>
                      <w:color w:val="000000"/>
                      <w:sz w:val="20"/>
                      <w:lang w:val="lt-LT"/>
                    </w:rPr>
                    <w:t>Apsauginė viela vibracijos slopintuvui montavimui ant ŽTŠK</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F174DF"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100</w:t>
                  </w:r>
                </w:p>
              </w:tc>
              <w:tc>
                <w:tcPr>
                  <w:tcW w:w="1842" w:type="dxa"/>
                  <w:vMerge/>
                  <w:tcBorders>
                    <w:left w:val="nil"/>
                    <w:bottom w:val="single" w:sz="8" w:space="0" w:color="auto"/>
                    <w:right w:val="single" w:sz="8" w:space="0" w:color="auto"/>
                  </w:tcBorders>
                  <w:vAlign w:val="center"/>
                </w:tcPr>
                <w:p w14:paraId="051D8301" w14:textId="77777777" w:rsidR="00E963AB" w:rsidRPr="00024684" w:rsidRDefault="00E963AB" w:rsidP="00024684">
                  <w:pPr>
                    <w:spacing w:after="0"/>
                    <w:jc w:val="center"/>
                    <w:rPr>
                      <w:rFonts w:ascii="Trebuchet MS" w:hAnsi="Trebuchet MS"/>
                      <w:color w:val="000000"/>
                      <w:sz w:val="20"/>
                      <w:lang w:val="lt-LT"/>
                    </w:rPr>
                  </w:pPr>
                </w:p>
              </w:tc>
            </w:tr>
          </w:tbl>
          <w:p w14:paraId="0AC0ED00" w14:textId="691BFEE7" w:rsidR="00E963AB" w:rsidRDefault="00124388" w:rsidP="00916035">
            <w:pPr>
              <w:tabs>
                <w:tab w:val="left" w:pos="335"/>
                <w:tab w:val="left" w:pos="1185"/>
              </w:tabs>
              <w:spacing w:before="120"/>
              <w:ind w:left="335" w:firstLine="0"/>
              <w:jc w:val="both"/>
              <w:rPr>
                <w:rFonts w:ascii="Trebuchet MS" w:hAnsi="Trebuchet MS"/>
                <w:lang w:val="lt-LT"/>
              </w:rPr>
            </w:pPr>
            <w:r w:rsidRPr="00035DE3">
              <w:rPr>
                <w:rFonts w:ascii="Trebuchet MS" w:hAnsi="Trebuchet MS"/>
                <w:lang w:val="lt-LT"/>
              </w:rPr>
              <w:t>6.</w:t>
            </w:r>
            <w:r w:rsidR="00C647E7" w:rsidRPr="00035DE3">
              <w:rPr>
                <w:rFonts w:ascii="Trebuchet MS" w:hAnsi="Trebuchet MS"/>
                <w:lang w:val="lt-LT"/>
              </w:rPr>
              <w:t>3</w:t>
            </w:r>
            <w:r w:rsidRPr="00035DE3">
              <w:rPr>
                <w:rFonts w:ascii="Trebuchet MS" w:hAnsi="Trebuchet MS"/>
                <w:lang w:val="lt-LT"/>
              </w:rPr>
              <w:t xml:space="preserve">. </w:t>
            </w:r>
            <w:r w:rsidR="00916035" w:rsidRPr="00024684">
              <w:rPr>
                <w:rFonts w:ascii="Trebuchet MS" w:hAnsi="Trebuchet MS"/>
                <w:lang w:val="lt-LT"/>
              </w:rPr>
              <w:t>Žaibosaugos trosas</w:t>
            </w:r>
            <w:r w:rsidR="00E526D2">
              <w:rPr>
                <w:rFonts w:ascii="Trebuchet MS" w:hAnsi="Trebuchet MS"/>
                <w:lang w:val="lt-LT"/>
              </w:rPr>
              <w:t xml:space="preserve"> su šviesolaidiniu kabeliu</w:t>
            </w:r>
            <w:r w:rsidR="00557084">
              <w:rPr>
                <w:rFonts w:ascii="Trebuchet MS" w:hAnsi="Trebuchet MS"/>
                <w:lang w:val="lt-LT"/>
              </w:rPr>
              <w:t xml:space="preserve"> (ŽTŠK)</w:t>
            </w:r>
            <w:r w:rsidR="00916035" w:rsidRPr="00024684">
              <w:rPr>
                <w:rFonts w:ascii="Trebuchet MS" w:hAnsi="Trebuchet MS"/>
                <w:lang w:val="lt-LT"/>
              </w:rPr>
              <w:t xml:space="preserve"> </w:t>
            </w:r>
            <w:r w:rsidR="00035DE3" w:rsidRPr="00035DE3">
              <w:rPr>
                <w:rFonts w:ascii="Trebuchet MS" w:hAnsi="Trebuchet MS"/>
                <w:lang w:val="lt-LT"/>
              </w:rPr>
              <w:t>(</w:t>
            </w:r>
            <w:r w:rsidR="00916035" w:rsidRPr="00035DE3">
              <w:rPr>
                <w:rFonts w:ascii="Trebuchet MS" w:hAnsi="Trebuchet MS"/>
                <w:lang w:val="lt-LT"/>
              </w:rPr>
              <w:t xml:space="preserve">RTS - 50 </w:t>
            </w:r>
            <w:proofErr w:type="spellStart"/>
            <w:r w:rsidR="00916035" w:rsidRPr="00035DE3">
              <w:rPr>
                <w:rFonts w:ascii="Trebuchet MS" w:hAnsi="Trebuchet MS"/>
                <w:lang w:val="lt-LT"/>
              </w:rPr>
              <w:t>kN</w:t>
            </w:r>
            <w:proofErr w:type="spellEnd"/>
            <w:r w:rsidR="00916035" w:rsidRPr="00035DE3">
              <w:rPr>
                <w:rFonts w:ascii="Trebuchet MS" w:hAnsi="Trebuchet MS"/>
                <w:lang w:val="lt-LT"/>
              </w:rPr>
              <w:t xml:space="preserve">, LTAT - 21 </w:t>
            </w:r>
            <w:proofErr w:type="spellStart"/>
            <w:r w:rsidR="00916035" w:rsidRPr="00035DE3">
              <w:rPr>
                <w:rFonts w:ascii="Trebuchet MS" w:hAnsi="Trebuchet MS"/>
                <w:lang w:val="lt-LT"/>
              </w:rPr>
              <w:t>kN</w:t>
            </w:r>
            <w:proofErr w:type="spellEnd"/>
            <w:r w:rsidR="00916035" w:rsidRPr="00035DE3">
              <w:rPr>
                <w:rFonts w:ascii="Trebuchet MS" w:hAnsi="Trebuchet MS"/>
                <w:lang w:val="lt-LT"/>
              </w:rPr>
              <w:t>, 78 kA2s</w:t>
            </w:r>
            <w:r w:rsidR="00035DE3" w:rsidRPr="00035DE3">
              <w:rPr>
                <w:rFonts w:ascii="Trebuchet MS" w:hAnsi="Trebuchet MS"/>
                <w:lang w:val="lt-LT"/>
              </w:rPr>
              <w:t>), 23,38 km</w:t>
            </w:r>
            <w:r w:rsidR="00D13E0D">
              <w:rPr>
                <w:rFonts w:ascii="Trebuchet MS" w:hAnsi="Trebuchet MS"/>
                <w:lang w:val="lt-LT"/>
              </w:rPr>
              <w:t xml:space="preserve"> </w:t>
            </w:r>
            <w:r w:rsidR="00D13E0D" w:rsidRPr="00D13E0D">
              <w:rPr>
                <w:rFonts w:ascii="Trebuchet MS" w:hAnsi="Trebuchet MS"/>
                <w:lang w:val="lt-LT"/>
              </w:rPr>
              <w:t xml:space="preserve">su </w:t>
            </w:r>
            <w:r w:rsidR="00D13E0D" w:rsidRPr="00A93937">
              <w:rPr>
                <w:rFonts w:ascii="Trebuchet MS" w:hAnsi="Trebuchet MS"/>
                <w:lang w:val="lt-LT"/>
              </w:rPr>
              <w:t>ŽTŠK linijine armatūra:</w:t>
            </w:r>
          </w:p>
          <w:tbl>
            <w:tblPr>
              <w:tblW w:w="7625" w:type="dxa"/>
              <w:tblInd w:w="333" w:type="dxa"/>
              <w:tblCellMar>
                <w:left w:w="0" w:type="dxa"/>
                <w:right w:w="0" w:type="dxa"/>
              </w:tblCellMar>
              <w:tblLook w:val="04A0" w:firstRow="1" w:lastRow="0" w:firstColumn="1" w:lastColumn="0" w:noHBand="0" w:noVBand="1"/>
            </w:tblPr>
            <w:tblGrid>
              <w:gridCol w:w="4630"/>
              <w:gridCol w:w="1226"/>
              <w:gridCol w:w="1769"/>
            </w:tblGrid>
            <w:tr w:rsidR="00F77315" w:rsidRPr="00F77315" w14:paraId="51DB25D9" w14:textId="77777777" w:rsidTr="00F77315">
              <w:trPr>
                <w:trHeight w:val="308"/>
              </w:trPr>
              <w:tc>
                <w:tcPr>
                  <w:tcW w:w="4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9B97C7A" w14:textId="77777777" w:rsidR="00E963AB" w:rsidRPr="00F523F0" w:rsidRDefault="00E963AB" w:rsidP="00024684">
                  <w:pPr>
                    <w:spacing w:after="0"/>
                    <w:ind w:right="-254"/>
                    <w:rPr>
                      <w:rFonts w:ascii="Trebuchet MS" w:hAnsi="Trebuchet MS"/>
                      <w:b/>
                      <w:bCs/>
                      <w:color w:val="000000"/>
                      <w:sz w:val="20"/>
                      <w:lang w:val="lt-LT"/>
                    </w:rPr>
                  </w:pPr>
                  <w:r w:rsidRPr="00F523F0">
                    <w:rPr>
                      <w:rFonts w:ascii="Trebuchet MS" w:hAnsi="Trebuchet MS"/>
                      <w:b/>
                      <w:bCs/>
                      <w:color w:val="000000"/>
                      <w:sz w:val="20"/>
                      <w:lang w:val="lt-LT"/>
                    </w:rPr>
                    <w:t xml:space="preserve">110 </w:t>
                  </w:r>
                  <w:proofErr w:type="spellStart"/>
                  <w:r w:rsidRPr="00F523F0">
                    <w:rPr>
                      <w:rFonts w:ascii="Trebuchet MS" w:hAnsi="Trebuchet MS"/>
                      <w:b/>
                      <w:bCs/>
                      <w:color w:val="000000"/>
                      <w:sz w:val="20"/>
                      <w:lang w:val="lt-LT"/>
                    </w:rPr>
                    <w:t>kV</w:t>
                  </w:r>
                  <w:proofErr w:type="spellEnd"/>
                  <w:r w:rsidRPr="00F523F0">
                    <w:rPr>
                      <w:rFonts w:ascii="Trebuchet MS" w:hAnsi="Trebuchet MS"/>
                      <w:b/>
                      <w:bCs/>
                      <w:color w:val="000000"/>
                      <w:sz w:val="20"/>
                      <w:lang w:val="lt-LT"/>
                    </w:rPr>
                    <w:t xml:space="preserve"> OL Telšiai - Seda</w:t>
                  </w:r>
                </w:p>
              </w:tc>
              <w:tc>
                <w:tcPr>
                  <w:tcW w:w="12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A8DEE34" w14:textId="6867FCC5" w:rsidR="00F77315"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Kiekis,</w:t>
                  </w:r>
                </w:p>
                <w:p w14:paraId="4BE9235F" w14:textId="2D838B90" w:rsidR="00E963AB" w:rsidRPr="00024684" w:rsidRDefault="00E963AB" w:rsidP="00024684">
                  <w:pPr>
                    <w:spacing w:after="0"/>
                    <w:ind w:left="0" w:firstLine="0"/>
                    <w:jc w:val="center"/>
                    <w:rPr>
                      <w:rFonts w:ascii="Trebuchet MS" w:hAnsi="Trebuchet MS"/>
                      <w:color w:val="000000"/>
                      <w:sz w:val="20"/>
                      <w:lang w:val="lt-LT"/>
                    </w:rPr>
                  </w:pPr>
                  <w:r w:rsidRPr="00024684">
                    <w:rPr>
                      <w:rFonts w:ascii="Trebuchet MS" w:hAnsi="Trebuchet MS"/>
                      <w:color w:val="000000"/>
                      <w:sz w:val="20"/>
                      <w:lang w:val="lt-LT"/>
                    </w:rPr>
                    <w:t>vnt.</w:t>
                  </w:r>
                </w:p>
              </w:tc>
              <w:tc>
                <w:tcPr>
                  <w:tcW w:w="1769" w:type="dxa"/>
                  <w:tcBorders>
                    <w:top w:val="single" w:sz="4" w:space="0" w:color="auto"/>
                    <w:left w:val="single" w:sz="4" w:space="0" w:color="auto"/>
                    <w:bottom w:val="single" w:sz="4" w:space="0" w:color="auto"/>
                    <w:right w:val="single" w:sz="4" w:space="0" w:color="auto"/>
                  </w:tcBorders>
                </w:tcPr>
                <w:p w14:paraId="49FEBF30" w14:textId="77777777" w:rsidR="00E963AB" w:rsidRPr="00024684" w:rsidRDefault="00E963AB" w:rsidP="00024684">
                  <w:pPr>
                    <w:spacing w:after="0"/>
                    <w:ind w:left="0" w:firstLine="0"/>
                    <w:jc w:val="center"/>
                    <w:rPr>
                      <w:rFonts w:ascii="Trebuchet MS" w:hAnsi="Trebuchet MS"/>
                      <w:color w:val="000000"/>
                      <w:sz w:val="20"/>
                      <w:lang w:val="lt-LT"/>
                    </w:rPr>
                  </w:pPr>
                  <w:r w:rsidRPr="00024684">
                    <w:rPr>
                      <w:rFonts w:ascii="Trebuchet MS" w:hAnsi="Trebuchet MS"/>
                      <w:color w:val="000000"/>
                      <w:sz w:val="20"/>
                      <w:lang w:val="lt-LT"/>
                    </w:rPr>
                    <w:t>Troso diametras, mm</w:t>
                  </w:r>
                </w:p>
              </w:tc>
            </w:tr>
            <w:tr w:rsidR="00F77315" w:rsidRPr="00F77315" w14:paraId="5C165F6A" w14:textId="77777777" w:rsidTr="00F77315">
              <w:trPr>
                <w:trHeight w:val="308"/>
              </w:trPr>
              <w:tc>
                <w:tcPr>
                  <w:tcW w:w="4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AA90D35" w14:textId="77777777" w:rsidR="00E963AB" w:rsidRPr="00024684" w:rsidRDefault="00E963AB" w:rsidP="00024684">
                  <w:pPr>
                    <w:spacing w:after="0"/>
                    <w:ind w:left="0" w:firstLine="0"/>
                    <w:rPr>
                      <w:rFonts w:ascii="Trebuchet MS" w:hAnsi="Trebuchet MS"/>
                      <w:color w:val="000000"/>
                      <w:sz w:val="20"/>
                      <w:lang w:val="lt-LT"/>
                    </w:rPr>
                  </w:pPr>
                  <w:r w:rsidRPr="00024684">
                    <w:rPr>
                      <w:rFonts w:ascii="Trebuchet MS" w:hAnsi="Trebuchet MS"/>
                      <w:color w:val="000000"/>
                      <w:sz w:val="20"/>
                      <w:lang w:val="lt-LT"/>
                    </w:rPr>
                    <w:t>Tempiamasis ŽTŠK tvirtinimas</w:t>
                  </w:r>
                </w:p>
              </w:tc>
              <w:tc>
                <w:tcPr>
                  <w:tcW w:w="12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26C5809"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12</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717A2A6E"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13</w:t>
                  </w:r>
                </w:p>
              </w:tc>
            </w:tr>
            <w:tr w:rsidR="00F77315" w:rsidRPr="00F77315" w14:paraId="76BB2A96" w14:textId="77777777" w:rsidTr="00F77315">
              <w:trPr>
                <w:trHeight w:val="308"/>
              </w:trPr>
              <w:tc>
                <w:tcPr>
                  <w:tcW w:w="463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5FE58EA" w14:textId="77777777" w:rsidR="00E963AB" w:rsidRPr="00024684" w:rsidRDefault="00E963AB" w:rsidP="00024684">
                  <w:pPr>
                    <w:spacing w:after="0"/>
                    <w:ind w:left="0" w:firstLine="0"/>
                    <w:rPr>
                      <w:rFonts w:ascii="Trebuchet MS" w:hAnsi="Trebuchet MS"/>
                      <w:color w:val="000000"/>
                      <w:sz w:val="20"/>
                      <w:lang w:val="lt-LT"/>
                    </w:rPr>
                  </w:pPr>
                  <w:r w:rsidRPr="00024684">
                    <w:rPr>
                      <w:rFonts w:ascii="Trebuchet MS" w:hAnsi="Trebuchet MS"/>
                      <w:color w:val="000000"/>
                      <w:sz w:val="20"/>
                      <w:lang w:val="lt-LT"/>
                    </w:rPr>
                    <w:t>Dvigubas tempiamasis ŽTŠK tvirtinimas</w:t>
                  </w:r>
                </w:p>
              </w:tc>
              <w:tc>
                <w:tcPr>
                  <w:tcW w:w="122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9A60145"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7</w:t>
                  </w:r>
                </w:p>
              </w:tc>
              <w:tc>
                <w:tcPr>
                  <w:tcW w:w="1769" w:type="dxa"/>
                  <w:vMerge/>
                  <w:tcBorders>
                    <w:top w:val="single" w:sz="4" w:space="0" w:color="auto"/>
                    <w:left w:val="nil"/>
                    <w:right w:val="single" w:sz="8" w:space="0" w:color="auto"/>
                  </w:tcBorders>
                </w:tcPr>
                <w:p w14:paraId="308B7C13" w14:textId="77777777" w:rsidR="00E963AB" w:rsidRPr="00024684" w:rsidRDefault="00E963AB" w:rsidP="00024684">
                  <w:pPr>
                    <w:spacing w:after="0"/>
                    <w:rPr>
                      <w:rFonts w:ascii="Trebuchet MS" w:hAnsi="Trebuchet MS"/>
                      <w:color w:val="000000"/>
                      <w:sz w:val="20"/>
                      <w:lang w:val="lt-LT"/>
                    </w:rPr>
                  </w:pPr>
                </w:p>
              </w:tc>
            </w:tr>
            <w:tr w:rsidR="00F77315" w:rsidRPr="00F77315" w14:paraId="33822E3B" w14:textId="77777777" w:rsidTr="00F77315">
              <w:trPr>
                <w:trHeight w:val="308"/>
              </w:trPr>
              <w:tc>
                <w:tcPr>
                  <w:tcW w:w="4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CCCE0D" w14:textId="77777777" w:rsidR="00E963AB" w:rsidRPr="00024684" w:rsidRDefault="00E963AB" w:rsidP="00024684">
                  <w:pPr>
                    <w:spacing w:after="0"/>
                    <w:ind w:left="0" w:firstLine="0"/>
                    <w:rPr>
                      <w:rFonts w:ascii="Trebuchet MS" w:hAnsi="Trebuchet MS"/>
                      <w:color w:val="000000"/>
                      <w:sz w:val="20"/>
                      <w:lang w:val="lt-LT"/>
                    </w:rPr>
                  </w:pPr>
                  <w:r w:rsidRPr="00024684">
                    <w:rPr>
                      <w:rFonts w:ascii="Trebuchet MS" w:hAnsi="Trebuchet MS"/>
                      <w:color w:val="000000"/>
                      <w:sz w:val="20"/>
                      <w:lang w:val="lt-LT"/>
                    </w:rPr>
                    <w:t>Laikantysis ŽTŠK tvirtinimas</w:t>
                  </w:r>
                </w:p>
              </w:tc>
              <w:tc>
                <w:tcPr>
                  <w:tcW w:w="12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09B0F3"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85</w:t>
                  </w:r>
                </w:p>
              </w:tc>
              <w:tc>
                <w:tcPr>
                  <w:tcW w:w="1769" w:type="dxa"/>
                  <w:vMerge/>
                  <w:tcBorders>
                    <w:left w:val="nil"/>
                    <w:right w:val="single" w:sz="8" w:space="0" w:color="auto"/>
                  </w:tcBorders>
                </w:tcPr>
                <w:p w14:paraId="2FD62728" w14:textId="77777777" w:rsidR="00E963AB" w:rsidRPr="00024684" w:rsidRDefault="00E963AB" w:rsidP="00024684">
                  <w:pPr>
                    <w:spacing w:after="0"/>
                    <w:rPr>
                      <w:rFonts w:ascii="Trebuchet MS" w:hAnsi="Trebuchet MS"/>
                      <w:color w:val="000000"/>
                      <w:sz w:val="20"/>
                      <w:lang w:val="lt-LT"/>
                    </w:rPr>
                  </w:pPr>
                </w:p>
              </w:tc>
            </w:tr>
            <w:tr w:rsidR="00F77315" w:rsidRPr="00F77315" w14:paraId="325BACBE" w14:textId="77777777" w:rsidTr="00F77315">
              <w:trPr>
                <w:trHeight w:val="308"/>
              </w:trPr>
              <w:tc>
                <w:tcPr>
                  <w:tcW w:w="4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4A0F57" w14:textId="77777777" w:rsidR="00E963AB" w:rsidRPr="00024684" w:rsidRDefault="00E963AB" w:rsidP="00024684">
                  <w:pPr>
                    <w:spacing w:after="0"/>
                    <w:ind w:left="0" w:firstLine="0"/>
                    <w:rPr>
                      <w:rFonts w:ascii="Trebuchet MS" w:hAnsi="Trebuchet MS"/>
                      <w:color w:val="000000"/>
                      <w:sz w:val="20"/>
                      <w:lang w:val="lt-LT"/>
                    </w:rPr>
                  </w:pPr>
                  <w:r w:rsidRPr="00024684">
                    <w:rPr>
                      <w:rFonts w:ascii="Trebuchet MS" w:hAnsi="Trebuchet MS"/>
                      <w:color w:val="000000"/>
                      <w:sz w:val="20"/>
                      <w:lang w:val="lt-LT"/>
                    </w:rPr>
                    <w:t>Vibracijos slopintuvas</w:t>
                  </w:r>
                </w:p>
              </w:tc>
              <w:tc>
                <w:tcPr>
                  <w:tcW w:w="12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3B7D1C"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252</w:t>
                  </w:r>
                </w:p>
              </w:tc>
              <w:tc>
                <w:tcPr>
                  <w:tcW w:w="1769" w:type="dxa"/>
                  <w:vMerge/>
                  <w:tcBorders>
                    <w:left w:val="nil"/>
                    <w:right w:val="single" w:sz="8" w:space="0" w:color="auto"/>
                  </w:tcBorders>
                </w:tcPr>
                <w:p w14:paraId="453B626E" w14:textId="77777777" w:rsidR="00E963AB" w:rsidRPr="00024684" w:rsidRDefault="00E963AB" w:rsidP="00024684">
                  <w:pPr>
                    <w:spacing w:after="0"/>
                    <w:rPr>
                      <w:rFonts w:ascii="Trebuchet MS" w:hAnsi="Trebuchet MS"/>
                      <w:color w:val="000000"/>
                      <w:sz w:val="20"/>
                      <w:lang w:val="lt-LT"/>
                    </w:rPr>
                  </w:pPr>
                </w:p>
              </w:tc>
            </w:tr>
            <w:tr w:rsidR="00F77315" w:rsidRPr="00F77315" w14:paraId="0E67E1BE" w14:textId="77777777" w:rsidTr="00F77315">
              <w:trPr>
                <w:trHeight w:val="308"/>
              </w:trPr>
              <w:tc>
                <w:tcPr>
                  <w:tcW w:w="4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ED0E59" w14:textId="77777777" w:rsidR="00E963AB" w:rsidRPr="00024684" w:rsidRDefault="00E963AB" w:rsidP="00024684">
                  <w:pPr>
                    <w:spacing w:after="0"/>
                    <w:ind w:left="0" w:firstLine="0"/>
                    <w:rPr>
                      <w:rFonts w:ascii="Trebuchet MS" w:hAnsi="Trebuchet MS"/>
                      <w:color w:val="000000"/>
                      <w:sz w:val="20"/>
                      <w:lang w:val="lt-LT"/>
                    </w:rPr>
                  </w:pPr>
                  <w:r w:rsidRPr="00024684">
                    <w:rPr>
                      <w:rFonts w:ascii="Trebuchet MS" w:hAnsi="Trebuchet MS"/>
                      <w:color w:val="000000"/>
                      <w:sz w:val="20"/>
                      <w:lang w:val="lt-LT"/>
                    </w:rPr>
                    <w:t>ŽTŠK atsargos laikiklis ant atramos kampuočių</w:t>
                  </w:r>
                </w:p>
              </w:tc>
              <w:tc>
                <w:tcPr>
                  <w:tcW w:w="12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4C2A60"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142</w:t>
                  </w:r>
                </w:p>
              </w:tc>
              <w:tc>
                <w:tcPr>
                  <w:tcW w:w="1769" w:type="dxa"/>
                  <w:vMerge/>
                  <w:tcBorders>
                    <w:left w:val="nil"/>
                    <w:right w:val="single" w:sz="8" w:space="0" w:color="auto"/>
                  </w:tcBorders>
                </w:tcPr>
                <w:p w14:paraId="100267A4" w14:textId="77777777" w:rsidR="00E963AB" w:rsidRPr="00024684" w:rsidRDefault="00E963AB" w:rsidP="00024684">
                  <w:pPr>
                    <w:spacing w:after="0"/>
                    <w:rPr>
                      <w:rFonts w:ascii="Trebuchet MS" w:hAnsi="Trebuchet MS"/>
                      <w:color w:val="000000"/>
                      <w:sz w:val="20"/>
                      <w:lang w:val="lt-LT"/>
                    </w:rPr>
                  </w:pPr>
                </w:p>
              </w:tc>
            </w:tr>
            <w:tr w:rsidR="00F77315" w:rsidRPr="00F77315" w14:paraId="723B0B4E" w14:textId="77777777" w:rsidTr="00F77315">
              <w:trPr>
                <w:trHeight w:val="308"/>
              </w:trPr>
              <w:tc>
                <w:tcPr>
                  <w:tcW w:w="4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28BF3C" w14:textId="77777777" w:rsidR="00E963AB" w:rsidRPr="00024684" w:rsidRDefault="00E963AB" w:rsidP="00024684">
                  <w:pPr>
                    <w:spacing w:after="0"/>
                    <w:ind w:left="0" w:firstLine="0"/>
                    <w:rPr>
                      <w:rFonts w:ascii="Trebuchet MS" w:hAnsi="Trebuchet MS"/>
                      <w:color w:val="000000"/>
                      <w:sz w:val="20"/>
                      <w:lang w:val="lt-LT"/>
                    </w:rPr>
                  </w:pPr>
                  <w:r w:rsidRPr="00024684">
                    <w:rPr>
                      <w:rFonts w:ascii="Trebuchet MS" w:hAnsi="Trebuchet MS"/>
                      <w:color w:val="000000"/>
                      <w:sz w:val="20"/>
                      <w:lang w:val="lt-LT"/>
                    </w:rPr>
                    <w:t>ŽTŠK atsargos konstrukcija ant atramos kampuočių</w:t>
                  </w:r>
                </w:p>
              </w:tc>
              <w:tc>
                <w:tcPr>
                  <w:tcW w:w="12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3D2EB9"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6</w:t>
                  </w:r>
                </w:p>
              </w:tc>
              <w:tc>
                <w:tcPr>
                  <w:tcW w:w="1769" w:type="dxa"/>
                  <w:vMerge/>
                  <w:tcBorders>
                    <w:left w:val="nil"/>
                    <w:right w:val="single" w:sz="8" w:space="0" w:color="auto"/>
                  </w:tcBorders>
                </w:tcPr>
                <w:p w14:paraId="14364574" w14:textId="77777777" w:rsidR="00E963AB" w:rsidRPr="00024684" w:rsidRDefault="00E963AB" w:rsidP="00024684">
                  <w:pPr>
                    <w:spacing w:after="0"/>
                    <w:rPr>
                      <w:rFonts w:ascii="Trebuchet MS" w:hAnsi="Trebuchet MS"/>
                      <w:color w:val="000000"/>
                      <w:sz w:val="20"/>
                      <w:lang w:val="lt-LT"/>
                    </w:rPr>
                  </w:pPr>
                </w:p>
              </w:tc>
            </w:tr>
            <w:tr w:rsidR="00F77315" w:rsidRPr="00D824B2" w14:paraId="5E8A6E33" w14:textId="77777777" w:rsidTr="00F77315">
              <w:trPr>
                <w:trHeight w:val="308"/>
              </w:trPr>
              <w:tc>
                <w:tcPr>
                  <w:tcW w:w="4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721E88B" w14:textId="77777777" w:rsidR="00E963AB" w:rsidRPr="00024684" w:rsidRDefault="00E963AB" w:rsidP="00024684">
                  <w:pPr>
                    <w:spacing w:after="0"/>
                    <w:ind w:left="0" w:firstLine="0"/>
                    <w:rPr>
                      <w:rFonts w:ascii="Trebuchet MS" w:hAnsi="Trebuchet MS"/>
                      <w:color w:val="000000"/>
                      <w:sz w:val="20"/>
                      <w:lang w:val="lt-LT"/>
                    </w:rPr>
                  </w:pPr>
                  <w:r w:rsidRPr="00024684">
                    <w:rPr>
                      <w:rFonts w:ascii="Trebuchet MS" w:hAnsi="Trebuchet MS"/>
                      <w:color w:val="000000"/>
                      <w:sz w:val="20"/>
                      <w:lang w:val="lt-LT"/>
                    </w:rPr>
                    <w:t>Apsauginė viela vibracijos slopintuvui montavimui ant ŽTŠK</w:t>
                  </w:r>
                </w:p>
              </w:tc>
              <w:tc>
                <w:tcPr>
                  <w:tcW w:w="12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2FF1A" w14:textId="77777777" w:rsidR="00E963AB" w:rsidRPr="00024684" w:rsidRDefault="00E963AB" w:rsidP="00024684">
                  <w:pPr>
                    <w:spacing w:after="0"/>
                    <w:jc w:val="center"/>
                    <w:rPr>
                      <w:rFonts w:ascii="Trebuchet MS" w:hAnsi="Trebuchet MS"/>
                      <w:color w:val="000000"/>
                      <w:sz w:val="20"/>
                      <w:lang w:val="lt-LT"/>
                    </w:rPr>
                  </w:pPr>
                  <w:r w:rsidRPr="00024684">
                    <w:rPr>
                      <w:rFonts w:ascii="Trebuchet MS" w:hAnsi="Trebuchet MS"/>
                      <w:color w:val="000000"/>
                      <w:sz w:val="20"/>
                      <w:lang w:val="lt-LT"/>
                    </w:rPr>
                    <w:t>44</w:t>
                  </w:r>
                </w:p>
              </w:tc>
              <w:tc>
                <w:tcPr>
                  <w:tcW w:w="1769" w:type="dxa"/>
                  <w:vMerge/>
                  <w:tcBorders>
                    <w:left w:val="nil"/>
                    <w:bottom w:val="single" w:sz="8" w:space="0" w:color="auto"/>
                    <w:right w:val="single" w:sz="8" w:space="0" w:color="auto"/>
                  </w:tcBorders>
                </w:tcPr>
                <w:p w14:paraId="01616F40" w14:textId="77777777" w:rsidR="00E963AB" w:rsidRPr="00024684" w:rsidRDefault="00E963AB" w:rsidP="00024684">
                  <w:pPr>
                    <w:spacing w:after="0"/>
                    <w:rPr>
                      <w:rFonts w:ascii="Trebuchet MS" w:hAnsi="Trebuchet MS"/>
                      <w:color w:val="000000"/>
                      <w:sz w:val="20"/>
                      <w:lang w:val="lt-LT"/>
                    </w:rPr>
                  </w:pPr>
                </w:p>
              </w:tc>
            </w:tr>
          </w:tbl>
          <w:p w14:paraId="7B68370D" w14:textId="4D487A33" w:rsidR="008A5A60" w:rsidRDefault="00124388" w:rsidP="00024684">
            <w:pPr>
              <w:tabs>
                <w:tab w:val="left" w:pos="335"/>
                <w:tab w:val="left" w:pos="1185"/>
              </w:tabs>
              <w:spacing w:before="120"/>
              <w:ind w:left="337" w:firstLine="0"/>
              <w:jc w:val="both"/>
              <w:rPr>
                <w:rFonts w:ascii="Trebuchet MS" w:hAnsi="Trebuchet MS"/>
                <w:lang w:val="lt-LT"/>
              </w:rPr>
            </w:pPr>
            <w:r w:rsidRPr="008A5A60">
              <w:rPr>
                <w:rFonts w:ascii="Trebuchet MS" w:hAnsi="Trebuchet MS"/>
                <w:lang w:val="lt-LT"/>
              </w:rPr>
              <w:t>Nurodytus Įrenginius ir Medžiagas Užsakovas Rangovui perduos</w:t>
            </w:r>
            <w:r w:rsidR="00AB3280" w:rsidRPr="00024684">
              <w:rPr>
                <w:rFonts w:ascii="Trebuchet MS" w:hAnsi="Trebuchet MS"/>
                <w:lang w:val="lt-LT"/>
              </w:rPr>
              <w:t xml:space="preserve"> </w:t>
            </w:r>
            <w:r w:rsidR="008A5A60" w:rsidRPr="00024684">
              <w:rPr>
                <w:rFonts w:ascii="Trebuchet MS" w:hAnsi="Trebuchet MS"/>
                <w:lang w:val="lt-LT"/>
              </w:rPr>
              <w:t>Telšių TP, adresu Gintalų k. 1, Telšių r. sav., Telšių apskr.</w:t>
            </w:r>
          </w:p>
          <w:bookmarkEnd w:id="1"/>
          <w:p w14:paraId="22AF114B" w14:textId="20E51CFA" w:rsidR="004112B6" w:rsidRPr="00024684" w:rsidRDefault="004112B6" w:rsidP="00AA7804">
            <w:pPr>
              <w:pStyle w:val="ListParagraph"/>
              <w:numPr>
                <w:ilvl w:val="0"/>
                <w:numId w:val="11"/>
              </w:numPr>
              <w:ind w:left="323"/>
              <w:rPr>
                <w:rFonts w:ascii="Trebuchet MS" w:hAnsi="Trebuchet MS" w:cs="Calibri"/>
                <w:b/>
                <w:szCs w:val="20"/>
                <w:lang w:val="lt-LT"/>
              </w:rPr>
            </w:pPr>
            <w:r w:rsidRPr="00024684">
              <w:rPr>
                <w:rFonts w:ascii="Trebuchet MS" w:hAnsi="Trebuchet MS" w:cs="Calibri"/>
                <w:b/>
                <w:lang w:val="lt-LT"/>
              </w:rPr>
              <w:t xml:space="preserve">Fizinė sauga </w:t>
            </w:r>
            <w:r w:rsidRPr="00024684">
              <w:rPr>
                <w:rFonts w:ascii="Trebuchet MS" w:hAnsi="Trebuchet MS" w:cs="Calibri"/>
                <w:i/>
                <w:lang w:val="lt-LT"/>
              </w:rPr>
              <w:t>[</w:t>
            </w:r>
            <w:r w:rsidR="005049C6" w:rsidRPr="00024684">
              <w:rPr>
                <w:rFonts w:ascii="Trebuchet MS" w:hAnsi="Trebuchet MS" w:cs="Calibri"/>
                <w:i/>
                <w:lang w:val="lt-LT"/>
              </w:rPr>
              <w:t>4</w:t>
            </w:r>
            <w:r w:rsidRPr="00024684">
              <w:rPr>
                <w:rFonts w:ascii="Trebuchet MS" w:hAnsi="Trebuchet MS" w:cs="Calibri"/>
                <w:i/>
                <w:lang w:val="lt-LT"/>
              </w:rPr>
              <w:t>.3.5</w:t>
            </w:r>
            <w:r w:rsidR="00793E9A" w:rsidRPr="00024684">
              <w:rPr>
                <w:rFonts w:ascii="Trebuchet MS" w:hAnsi="Trebuchet MS" w:cs="Calibri"/>
                <w:i/>
                <w:lang w:val="lt-LT"/>
              </w:rPr>
              <w:t>.</w:t>
            </w:r>
            <w:r w:rsidRPr="00024684">
              <w:rPr>
                <w:rFonts w:ascii="Trebuchet MS" w:hAnsi="Trebuchet MS" w:cs="Calibri"/>
                <w:i/>
                <w:lang w:val="lt-LT"/>
              </w:rPr>
              <w:t xml:space="preserve"> punktas]:</w:t>
            </w:r>
          </w:p>
          <w:p w14:paraId="2F83D9F1" w14:textId="0FFF55E8" w:rsidR="004112B6" w:rsidRPr="005C532E" w:rsidRDefault="000E7AC4" w:rsidP="000E7AC4">
            <w:pPr>
              <w:pStyle w:val="ListParagraph"/>
              <w:numPr>
                <w:ilvl w:val="0"/>
                <w:numId w:val="0"/>
              </w:numPr>
              <w:ind w:left="335"/>
              <w:rPr>
                <w:rStyle w:val="NormalBold"/>
                <w:rFonts w:ascii="Trebuchet MS" w:hAnsi="Trebuchet MS" w:cs="Arial"/>
                <w:b w:val="0"/>
                <w:sz w:val="20"/>
                <w:lang w:val="lt-LT"/>
              </w:rPr>
            </w:pPr>
            <w:r w:rsidRPr="00475DE8">
              <w:rPr>
                <w:rFonts w:ascii="Trebuchet MS" w:hAnsi="Trebuchet MS" w:cs="Calibri"/>
                <w:szCs w:val="20"/>
                <w:lang w:val="lt-LT"/>
              </w:rPr>
              <w:t>Papildomi fizinės saugos reikalavimai Darbams netaikomi</w:t>
            </w:r>
            <w:r w:rsidRPr="005C532E">
              <w:rPr>
                <w:rFonts w:ascii="Trebuchet MS" w:hAnsi="Trebuchet MS" w:cs="Calibri"/>
                <w:szCs w:val="20"/>
                <w:lang w:val="lt-LT"/>
              </w:rPr>
              <w:t>.</w:t>
            </w:r>
          </w:p>
          <w:p w14:paraId="704CC724" w14:textId="3EE14E6D" w:rsidR="004112B6" w:rsidRPr="005C532E" w:rsidRDefault="004112B6" w:rsidP="00D35AEA">
            <w:pPr>
              <w:pStyle w:val="ListParagraph"/>
              <w:numPr>
                <w:ilvl w:val="0"/>
                <w:numId w:val="11"/>
              </w:numPr>
              <w:ind w:left="323"/>
              <w:rPr>
                <w:rFonts w:ascii="Trebuchet MS" w:hAnsi="Trebuchet MS" w:cs="Arial"/>
                <w:b/>
                <w:szCs w:val="20"/>
                <w:lang w:val="lt-LT"/>
              </w:rPr>
            </w:pPr>
            <w:r w:rsidRPr="005C532E">
              <w:rPr>
                <w:rFonts w:ascii="Trebuchet MS" w:hAnsi="Trebuchet MS" w:cs="Arial"/>
                <w:b/>
                <w:szCs w:val="20"/>
                <w:lang w:val="lt-LT"/>
              </w:rPr>
              <w:t xml:space="preserve">Demontuojami įrenginiai, konstrukcijos ir medžiagos </w:t>
            </w:r>
            <w:r w:rsidRPr="005C532E">
              <w:rPr>
                <w:rFonts w:ascii="Trebuchet MS" w:hAnsi="Trebuchet MS" w:cs="Calibri"/>
                <w:i/>
                <w:szCs w:val="20"/>
                <w:lang w:val="lt-LT"/>
              </w:rPr>
              <w:t>[</w:t>
            </w:r>
            <w:r w:rsidR="00AA7347" w:rsidRPr="005C532E">
              <w:rPr>
                <w:rFonts w:ascii="Trebuchet MS" w:hAnsi="Trebuchet MS" w:cs="Calibri"/>
                <w:i/>
                <w:szCs w:val="20"/>
                <w:lang w:val="lt-LT"/>
              </w:rPr>
              <w:t>4</w:t>
            </w:r>
            <w:r w:rsidRPr="005C532E">
              <w:rPr>
                <w:rFonts w:ascii="Trebuchet MS" w:hAnsi="Trebuchet MS" w:cs="Calibri"/>
                <w:i/>
                <w:szCs w:val="20"/>
                <w:lang w:val="lt-LT"/>
              </w:rPr>
              <w:t>.6.2</w:t>
            </w:r>
            <w:r w:rsidR="00793E9A" w:rsidRPr="005C532E">
              <w:rPr>
                <w:rFonts w:ascii="Trebuchet MS" w:hAnsi="Trebuchet MS" w:cs="Calibri"/>
                <w:i/>
                <w:szCs w:val="20"/>
                <w:lang w:val="lt-LT"/>
              </w:rPr>
              <w:t>.</w:t>
            </w:r>
            <w:r w:rsidRPr="005C532E">
              <w:rPr>
                <w:rFonts w:ascii="Trebuchet MS" w:hAnsi="Trebuchet MS" w:cs="Calibri"/>
                <w:i/>
                <w:szCs w:val="20"/>
                <w:lang w:val="lt-LT"/>
              </w:rPr>
              <w:t xml:space="preserve"> punktas]:</w:t>
            </w:r>
          </w:p>
          <w:p w14:paraId="15C54D48" w14:textId="1737E61D" w:rsidR="00342BF0" w:rsidRPr="005C532E" w:rsidRDefault="003F54F9" w:rsidP="00024684">
            <w:pPr>
              <w:spacing w:after="0"/>
              <w:ind w:left="337" w:firstLine="0"/>
              <w:jc w:val="both"/>
              <w:rPr>
                <w:rFonts w:ascii="Trebuchet MS" w:hAnsi="Trebuchet MS"/>
                <w:lang w:val="lt-LT"/>
              </w:rPr>
            </w:pPr>
            <w:r>
              <w:rPr>
                <w:rFonts w:ascii="Trebuchet MS" w:hAnsi="Trebuchet MS"/>
                <w:lang w:val="lt-LT"/>
              </w:rPr>
              <w:t xml:space="preserve">Demontuojamos medžiagos nurodytos Techninėje užduotyje (prieduose Nr. 2.1., 2.2., 2.3., 2.4.). </w:t>
            </w:r>
          </w:p>
          <w:p w14:paraId="2AE35074" w14:textId="5631F467" w:rsidR="004827D9" w:rsidRPr="005C532E" w:rsidRDefault="004827D9" w:rsidP="004827D9">
            <w:pPr>
              <w:pStyle w:val="ListParagraph"/>
              <w:numPr>
                <w:ilvl w:val="0"/>
                <w:numId w:val="11"/>
              </w:numPr>
              <w:spacing w:after="0"/>
              <w:ind w:left="335" w:hanging="335"/>
              <w:rPr>
                <w:rFonts w:ascii="Trebuchet MS" w:hAnsi="Trebuchet MS"/>
                <w:lang w:val="lt-LT"/>
              </w:rPr>
            </w:pPr>
            <w:r w:rsidRPr="00C221F3">
              <w:rPr>
                <w:rFonts w:ascii="Trebuchet MS" w:hAnsi="Trebuchet MS"/>
                <w:b/>
                <w:bCs/>
                <w:lang w:val="lt-LT"/>
              </w:rPr>
              <w:t>Nesumontuotų Įrenginių ir jiems įrengti būtinų Medžiagų dalinis apmokėjimas</w:t>
            </w:r>
            <w:r w:rsidRPr="005C532E">
              <w:rPr>
                <w:rFonts w:ascii="Trebuchet MS" w:hAnsi="Trebuchet MS"/>
                <w:lang w:val="lt-LT"/>
              </w:rPr>
              <w:t xml:space="preserve"> </w:t>
            </w:r>
            <w:r w:rsidRPr="005C532E">
              <w:rPr>
                <w:rFonts w:ascii="Trebuchet MS" w:hAnsi="Trebuchet MS"/>
                <w:i/>
                <w:iCs/>
                <w:lang w:val="lt-LT"/>
              </w:rPr>
              <w:t>[5.9.5</w:t>
            </w:r>
            <w:r w:rsidR="00793E9A" w:rsidRPr="005C532E">
              <w:rPr>
                <w:rFonts w:ascii="Trebuchet MS" w:hAnsi="Trebuchet MS"/>
                <w:i/>
                <w:iCs/>
                <w:lang w:val="lt-LT"/>
              </w:rPr>
              <w:t>.</w:t>
            </w:r>
            <w:r w:rsidRPr="005C532E">
              <w:rPr>
                <w:rFonts w:ascii="Trebuchet MS" w:hAnsi="Trebuchet MS"/>
                <w:i/>
                <w:iCs/>
                <w:lang w:val="lt-LT"/>
              </w:rPr>
              <w:t xml:space="preserve"> punktas</w:t>
            </w:r>
            <w:r w:rsidR="009F331F" w:rsidRPr="005C532E">
              <w:rPr>
                <w:rFonts w:ascii="Trebuchet MS" w:hAnsi="Trebuchet MS"/>
                <w:i/>
                <w:iCs/>
                <w:lang w:val="lt-LT"/>
              </w:rPr>
              <w:t xml:space="preserve"> c ir d papunkčiai</w:t>
            </w:r>
            <w:r w:rsidRPr="005C532E">
              <w:rPr>
                <w:rFonts w:ascii="Trebuchet MS" w:hAnsi="Trebuchet MS"/>
                <w:i/>
                <w:iCs/>
                <w:lang w:val="lt-LT"/>
              </w:rPr>
              <w:t>]</w:t>
            </w:r>
            <w:r w:rsidRPr="005C532E">
              <w:rPr>
                <w:rFonts w:ascii="Trebuchet MS" w:hAnsi="Trebuchet MS"/>
                <w:lang w:val="lt-LT"/>
              </w:rPr>
              <w:t>:</w:t>
            </w:r>
          </w:p>
          <w:p w14:paraId="096CD45A" w14:textId="542CE3AE" w:rsidR="00480401" w:rsidRPr="00480401" w:rsidRDefault="00480401" w:rsidP="00480401">
            <w:pPr>
              <w:pStyle w:val="ListParagraph"/>
              <w:numPr>
                <w:ilvl w:val="0"/>
                <w:numId w:val="0"/>
              </w:numPr>
              <w:spacing w:after="0"/>
              <w:ind w:left="335"/>
              <w:rPr>
                <w:rFonts w:ascii="Trebuchet MS" w:hAnsi="Trebuchet MS"/>
                <w:lang w:val="lt-LT"/>
              </w:rPr>
            </w:pPr>
            <w:r w:rsidRPr="00817B46">
              <w:rPr>
                <w:rFonts w:ascii="Trebuchet MS" w:hAnsi="Trebuchet MS"/>
                <w:lang w:val="lt-LT"/>
              </w:rPr>
              <w:t xml:space="preserve">Už Rangovo teikiamus Specialiojoje sutarties dalyje nurodytus nesumontuotus Įrenginius ir jiems įrengti būtinas </w:t>
            </w:r>
            <w:r w:rsidRPr="00DA5CB6">
              <w:rPr>
                <w:rFonts w:ascii="Trebuchet MS" w:hAnsi="Trebuchet MS"/>
                <w:lang w:val="lt-LT"/>
              </w:rPr>
              <w:t>Medžiagas</w:t>
            </w:r>
            <w:r w:rsidR="00B814C9" w:rsidRPr="00DA5CB6">
              <w:rPr>
                <w:rFonts w:ascii="Trebuchet MS" w:hAnsi="Trebuchet MS"/>
                <w:lang w:val="lt-LT"/>
              </w:rPr>
              <w:t xml:space="preserve"> (priedas Nr. 2</w:t>
            </w:r>
            <w:r w:rsidR="003B7B25">
              <w:rPr>
                <w:rFonts w:ascii="Trebuchet MS" w:hAnsi="Trebuchet MS"/>
                <w:lang w:val="lt-LT"/>
              </w:rPr>
              <w:t>6</w:t>
            </w:r>
            <w:r w:rsidR="00B814C9" w:rsidRPr="00DA5CB6">
              <w:rPr>
                <w:rFonts w:ascii="Trebuchet MS" w:hAnsi="Trebuchet MS"/>
                <w:lang w:val="lt-LT"/>
              </w:rPr>
              <w:t>)</w:t>
            </w:r>
            <w:r w:rsidRPr="00DA5CB6">
              <w:rPr>
                <w:rFonts w:ascii="Trebuchet MS" w:hAnsi="Trebuchet MS"/>
                <w:lang w:val="lt-LT"/>
              </w:rPr>
              <w:t>, kurie</w:t>
            </w:r>
            <w:r w:rsidRPr="00817B46">
              <w:rPr>
                <w:rFonts w:ascii="Trebuchet MS" w:hAnsi="Trebuchet MS"/>
                <w:lang w:val="lt-LT"/>
              </w:rPr>
              <w:t xml:space="preserve"> įtraukiami į Atliktų darbų aktą pagal Darbų žiniaraštį, apmokama 70 % nesumontuotų Įrenginių ir Medžiagų, skirtų jiems įrengti, kainos nurodytos Darbų žiniaraštyje.</w:t>
            </w:r>
          </w:p>
          <w:p w14:paraId="0061E70C" w14:textId="77777777" w:rsidR="004112B6" w:rsidRPr="005C532E" w:rsidRDefault="004112B6" w:rsidP="00C01F2E">
            <w:pPr>
              <w:spacing w:before="240" w:after="0"/>
              <w:ind w:left="0" w:firstLine="0"/>
              <w:jc w:val="both"/>
              <w:rPr>
                <w:rFonts w:ascii="Trebuchet MS" w:hAnsi="Trebuchet MS" w:cs="Calibri"/>
                <w:lang w:val="lt-LT"/>
              </w:rPr>
            </w:pPr>
          </w:p>
        </w:tc>
      </w:tr>
      <w:tr w:rsidR="00FD0A6E" w:rsidRPr="00A93C3F" w14:paraId="772C2647" w14:textId="77777777" w:rsidTr="00D82E4F">
        <w:tc>
          <w:tcPr>
            <w:tcW w:w="1542" w:type="dxa"/>
            <w:tcBorders>
              <w:bottom w:val="single" w:sz="4" w:space="0" w:color="808080" w:themeColor="background1" w:themeShade="80"/>
            </w:tcBorders>
          </w:tcPr>
          <w:p w14:paraId="03C88484" w14:textId="77777777" w:rsidR="004112B6" w:rsidRPr="005C532E" w:rsidRDefault="004112B6" w:rsidP="00C01F2E">
            <w:pPr>
              <w:spacing w:before="240" w:after="0"/>
              <w:ind w:left="0" w:firstLine="0"/>
              <w:rPr>
                <w:rFonts w:ascii="Trebuchet MS" w:hAnsi="Trebuchet MS" w:cs="Calibri"/>
                <w:b/>
                <w:lang w:val="lt-LT"/>
              </w:rPr>
            </w:pPr>
            <w:r w:rsidRPr="005C532E">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AD8D63D" w:rsidR="004112B6" w:rsidRPr="005C532E" w:rsidRDefault="004112B6" w:rsidP="00D35AEA">
            <w:pPr>
              <w:pStyle w:val="ListParagraph"/>
              <w:numPr>
                <w:ilvl w:val="0"/>
                <w:numId w:val="11"/>
              </w:numPr>
              <w:ind w:left="323"/>
              <w:rPr>
                <w:rFonts w:ascii="Trebuchet MS" w:hAnsi="Trebuchet MS" w:cs="Arial"/>
                <w:szCs w:val="20"/>
                <w:lang w:val="lt-LT"/>
              </w:rPr>
            </w:pPr>
            <w:r w:rsidRPr="005C532E">
              <w:rPr>
                <w:rFonts w:ascii="Trebuchet MS" w:hAnsi="Trebuchet MS" w:cs="Arial"/>
                <w:b/>
                <w:szCs w:val="20"/>
                <w:lang w:val="lt-LT"/>
              </w:rPr>
              <w:t>Šalių atstovai</w:t>
            </w:r>
            <w:r w:rsidRPr="005C532E">
              <w:rPr>
                <w:rFonts w:ascii="Trebuchet MS" w:hAnsi="Trebuchet MS" w:cs="Arial"/>
                <w:szCs w:val="20"/>
                <w:lang w:val="lt-LT"/>
              </w:rPr>
              <w:t xml:space="preserve"> </w:t>
            </w:r>
            <w:r w:rsidRPr="005C532E">
              <w:rPr>
                <w:rFonts w:ascii="Trebuchet MS" w:hAnsi="Trebuchet MS" w:cs="Arial"/>
                <w:i/>
                <w:iCs/>
                <w:szCs w:val="20"/>
                <w:lang w:val="lt-LT"/>
              </w:rPr>
              <w:t>[</w:t>
            </w:r>
            <w:r w:rsidR="00793E9A" w:rsidRPr="005C532E">
              <w:rPr>
                <w:rFonts w:ascii="Trebuchet MS" w:hAnsi="Trebuchet MS" w:cs="Arial"/>
                <w:i/>
                <w:iCs/>
                <w:szCs w:val="20"/>
                <w:lang w:val="lt-LT"/>
              </w:rPr>
              <w:t>5</w:t>
            </w:r>
            <w:r w:rsidRPr="005C532E">
              <w:rPr>
                <w:rFonts w:ascii="Trebuchet MS" w:hAnsi="Trebuchet MS" w:cs="Arial"/>
                <w:i/>
                <w:iCs/>
                <w:szCs w:val="20"/>
                <w:lang w:val="lt-LT"/>
              </w:rPr>
              <w:t>.1</w:t>
            </w:r>
            <w:r w:rsidR="00793E9A" w:rsidRPr="005C532E">
              <w:rPr>
                <w:rFonts w:ascii="Trebuchet MS" w:hAnsi="Trebuchet MS" w:cs="Arial"/>
                <w:i/>
                <w:iCs/>
                <w:szCs w:val="20"/>
                <w:lang w:val="lt-LT"/>
              </w:rPr>
              <w:t>.</w:t>
            </w:r>
            <w:r w:rsidRPr="005C532E">
              <w:rPr>
                <w:rFonts w:ascii="Trebuchet MS" w:hAnsi="Trebuchet MS" w:cs="Arial"/>
                <w:i/>
                <w:iCs/>
                <w:szCs w:val="20"/>
                <w:lang w:val="lt-LT"/>
              </w:rPr>
              <w:t xml:space="preserve"> </w:t>
            </w:r>
            <w:r w:rsidR="00704294" w:rsidRPr="005C532E">
              <w:rPr>
                <w:rFonts w:ascii="Trebuchet MS" w:hAnsi="Trebuchet MS" w:cs="Arial"/>
                <w:i/>
                <w:iCs/>
                <w:szCs w:val="20"/>
                <w:lang w:val="lt-LT"/>
              </w:rPr>
              <w:t>skyrius</w:t>
            </w:r>
            <w:r w:rsidRPr="005C532E">
              <w:rPr>
                <w:rFonts w:ascii="Trebuchet MS" w:hAnsi="Trebuchet MS" w:cs="Arial"/>
                <w:i/>
                <w:iCs/>
                <w:szCs w:val="20"/>
                <w:lang w:val="lt-LT"/>
              </w:rPr>
              <w:t>]</w:t>
            </w:r>
          </w:p>
          <w:p w14:paraId="43D39A5E" w14:textId="77777777" w:rsidR="004112B6" w:rsidRPr="005C532E" w:rsidRDefault="004112B6" w:rsidP="00C01F2E">
            <w:pPr>
              <w:pStyle w:val="ListParagraph"/>
              <w:numPr>
                <w:ilvl w:val="0"/>
                <w:numId w:val="0"/>
              </w:numPr>
              <w:ind w:left="323"/>
              <w:rPr>
                <w:rFonts w:ascii="Trebuchet MS" w:hAnsi="Trebuchet MS" w:cs="Arial"/>
                <w:noProof/>
                <w:szCs w:val="20"/>
                <w:lang w:val="lt-LT"/>
              </w:rPr>
            </w:pPr>
            <w:r w:rsidRPr="005C532E">
              <w:rPr>
                <w:rFonts w:ascii="Trebuchet MS" w:hAnsi="Trebuchet MS" w:cs="Arial"/>
                <w:noProof/>
                <w:szCs w:val="20"/>
                <w:lang w:val="lt-LT"/>
              </w:rPr>
              <w:t>Užsakovo atstovas:</w:t>
            </w:r>
            <w:r w:rsidRPr="005C532E">
              <w:rPr>
                <w:rFonts w:ascii="Trebuchet MS" w:hAnsi="Trebuchet MS" w:cs="Arial"/>
                <w:noProof/>
                <w:szCs w:val="20"/>
                <w:lang w:val="lt-LT"/>
              </w:rPr>
              <w:tab/>
            </w:r>
            <w:r w:rsidRPr="005C532E">
              <w:rPr>
                <w:rFonts w:ascii="Trebuchet MS" w:hAnsi="Trebuchet MS" w:cs="Arial"/>
                <w:noProof/>
                <w:szCs w:val="20"/>
                <w:lang w:val="lt-LT"/>
              </w:rPr>
              <w:tab/>
            </w:r>
            <w:r w:rsidRPr="005C532E">
              <w:rPr>
                <w:rFonts w:ascii="Trebuchet MS" w:hAnsi="Trebuchet MS" w:cs="Arial"/>
                <w:noProof/>
                <w:szCs w:val="20"/>
                <w:lang w:val="lt-LT"/>
              </w:rPr>
              <w:tab/>
              <w:t>Rangovo atstovas:</w:t>
            </w:r>
          </w:p>
          <w:p w14:paraId="27D5F000" w14:textId="3177B42E" w:rsidR="004112B6" w:rsidRPr="005C532E" w:rsidRDefault="004112B6" w:rsidP="00C01F2E">
            <w:pPr>
              <w:pStyle w:val="ListParagraph"/>
              <w:numPr>
                <w:ilvl w:val="0"/>
                <w:numId w:val="0"/>
              </w:numPr>
              <w:ind w:left="323"/>
              <w:rPr>
                <w:rFonts w:ascii="Trebuchet MS" w:hAnsi="Trebuchet MS"/>
                <w:noProof/>
                <w:szCs w:val="20"/>
                <w:lang w:val="lt-LT"/>
              </w:rPr>
            </w:pPr>
            <w:r w:rsidRPr="005C532E">
              <w:rPr>
                <w:rFonts w:ascii="Trebuchet MS" w:hAnsi="Trebuchet MS"/>
                <w:noProof/>
                <w:szCs w:val="20"/>
                <w:lang w:val="lt-LT"/>
              </w:rPr>
              <w:t>[Pareigos, vardas, pavardė]</w:t>
            </w:r>
            <w:r w:rsidRPr="005C532E">
              <w:rPr>
                <w:rFonts w:ascii="Trebuchet MS" w:hAnsi="Trebuchet MS"/>
                <w:noProof/>
                <w:szCs w:val="20"/>
                <w:lang w:val="lt-LT"/>
              </w:rPr>
              <w:tab/>
            </w:r>
            <w:r w:rsidRPr="005C532E">
              <w:rPr>
                <w:rFonts w:ascii="Trebuchet MS" w:hAnsi="Trebuchet MS"/>
                <w:noProof/>
                <w:szCs w:val="20"/>
                <w:lang w:val="lt-LT"/>
              </w:rPr>
              <w:tab/>
            </w:r>
            <w:r w:rsidR="00096BF9" w:rsidRPr="005C532E">
              <w:rPr>
                <w:rFonts w:ascii="Trebuchet MS" w:hAnsi="Trebuchet MS"/>
                <w:noProof/>
                <w:szCs w:val="20"/>
                <w:lang w:val="lt-LT"/>
              </w:rPr>
              <w:t xml:space="preserve"> </w:t>
            </w:r>
            <w:r w:rsidRPr="005C532E">
              <w:rPr>
                <w:rFonts w:ascii="Trebuchet MS" w:hAnsi="Trebuchet MS"/>
                <w:noProof/>
                <w:szCs w:val="20"/>
                <w:lang w:val="lt-LT"/>
              </w:rPr>
              <w:t>[Pareigos, vardas, pavardė]</w:t>
            </w:r>
          </w:p>
          <w:p w14:paraId="55650066" w14:textId="36321338" w:rsidR="004112B6" w:rsidRPr="005C532E" w:rsidRDefault="004112B6" w:rsidP="00C01F2E">
            <w:pPr>
              <w:pStyle w:val="ListParagraph"/>
              <w:numPr>
                <w:ilvl w:val="0"/>
                <w:numId w:val="0"/>
              </w:numPr>
              <w:ind w:left="323"/>
              <w:rPr>
                <w:rFonts w:ascii="Trebuchet MS" w:hAnsi="Trebuchet MS" w:cs="Arial"/>
                <w:noProof/>
                <w:szCs w:val="20"/>
                <w:lang w:val="lt-LT"/>
              </w:rPr>
            </w:pPr>
            <w:r w:rsidRPr="005C532E">
              <w:rPr>
                <w:rFonts w:ascii="Trebuchet MS" w:hAnsi="Trebuchet MS" w:cs="Arial"/>
                <w:noProof/>
                <w:szCs w:val="20"/>
                <w:lang w:val="lt-LT"/>
              </w:rPr>
              <w:t>[Telefonas, e</w:t>
            </w:r>
            <w:r w:rsidR="00AA7347" w:rsidRPr="005C532E">
              <w:rPr>
                <w:rFonts w:ascii="Trebuchet MS" w:hAnsi="Trebuchet MS" w:cs="Arial"/>
                <w:noProof/>
                <w:szCs w:val="20"/>
                <w:lang w:val="lt-LT"/>
              </w:rPr>
              <w:t>l</w:t>
            </w:r>
            <w:r w:rsidRPr="005C532E">
              <w:rPr>
                <w:rFonts w:ascii="Trebuchet MS" w:hAnsi="Trebuchet MS" w:cs="Arial"/>
                <w:noProof/>
                <w:szCs w:val="20"/>
                <w:lang w:val="lt-LT"/>
              </w:rPr>
              <w:t>. paštas]</w:t>
            </w:r>
            <w:r w:rsidRPr="005C532E">
              <w:rPr>
                <w:rFonts w:ascii="Trebuchet MS" w:hAnsi="Trebuchet MS" w:cs="Arial"/>
                <w:noProof/>
                <w:szCs w:val="20"/>
                <w:lang w:val="lt-LT"/>
              </w:rPr>
              <w:tab/>
            </w:r>
            <w:r w:rsidRPr="005C532E">
              <w:rPr>
                <w:rFonts w:ascii="Trebuchet MS" w:hAnsi="Trebuchet MS" w:cs="Arial"/>
                <w:noProof/>
                <w:szCs w:val="20"/>
                <w:lang w:val="lt-LT"/>
              </w:rPr>
              <w:tab/>
            </w:r>
            <w:r w:rsidR="00A34C21" w:rsidRPr="005C532E">
              <w:rPr>
                <w:rFonts w:ascii="Trebuchet MS" w:hAnsi="Trebuchet MS" w:cs="Arial"/>
                <w:noProof/>
                <w:szCs w:val="20"/>
                <w:lang w:val="lt-LT"/>
              </w:rPr>
              <w:t xml:space="preserve">                      </w:t>
            </w:r>
            <w:r w:rsidRPr="005C532E">
              <w:rPr>
                <w:rFonts w:ascii="Trebuchet MS" w:hAnsi="Trebuchet MS" w:cs="Arial"/>
                <w:noProof/>
                <w:szCs w:val="20"/>
                <w:lang w:val="lt-LT"/>
              </w:rPr>
              <w:t>[Telefonas, e</w:t>
            </w:r>
            <w:r w:rsidR="00AA7347" w:rsidRPr="005C532E">
              <w:rPr>
                <w:rFonts w:ascii="Trebuchet MS" w:hAnsi="Trebuchet MS" w:cs="Arial"/>
                <w:noProof/>
                <w:szCs w:val="20"/>
                <w:lang w:val="lt-LT"/>
              </w:rPr>
              <w:t>l</w:t>
            </w:r>
            <w:r w:rsidRPr="005C532E">
              <w:rPr>
                <w:rFonts w:ascii="Trebuchet MS" w:hAnsi="Trebuchet MS" w:cs="Arial"/>
                <w:noProof/>
                <w:szCs w:val="20"/>
                <w:lang w:val="lt-LT"/>
              </w:rPr>
              <w:t>. paštas]</w:t>
            </w:r>
          </w:p>
          <w:p w14:paraId="1ECD1F13" w14:textId="77777777" w:rsidR="00196864" w:rsidRPr="005C532E" w:rsidRDefault="00196864" w:rsidP="00C01F2E">
            <w:pPr>
              <w:pStyle w:val="ListParagraph"/>
              <w:numPr>
                <w:ilvl w:val="0"/>
                <w:numId w:val="0"/>
              </w:numPr>
              <w:ind w:left="323"/>
              <w:rPr>
                <w:rFonts w:ascii="Trebuchet MS" w:hAnsi="Trebuchet MS" w:cs="Arial"/>
                <w:noProof/>
                <w:szCs w:val="20"/>
                <w:lang w:val="lt-LT"/>
              </w:rPr>
            </w:pPr>
            <w:r w:rsidRPr="005C532E">
              <w:rPr>
                <w:rFonts w:ascii="Trebuchet MS" w:hAnsi="Trebuchet MS" w:cs="Arial"/>
                <w:noProof/>
                <w:szCs w:val="20"/>
                <w:lang w:val="lt-LT"/>
              </w:rPr>
              <w:t xml:space="preserve">Užsakovo atstovas, atsakingas už </w:t>
            </w:r>
          </w:p>
          <w:p w14:paraId="3E2DE376" w14:textId="77777777" w:rsidR="004112B6" w:rsidRPr="005C532E" w:rsidRDefault="00196864" w:rsidP="00C01F2E">
            <w:pPr>
              <w:pStyle w:val="ListParagraph"/>
              <w:numPr>
                <w:ilvl w:val="0"/>
                <w:numId w:val="0"/>
              </w:numPr>
              <w:ind w:left="323"/>
              <w:rPr>
                <w:rFonts w:ascii="Trebuchet MS" w:hAnsi="Trebuchet MS" w:cs="Arial"/>
                <w:noProof/>
                <w:szCs w:val="20"/>
                <w:lang w:val="lt-LT"/>
              </w:rPr>
            </w:pPr>
            <w:r w:rsidRPr="005C532E">
              <w:rPr>
                <w:rFonts w:ascii="Trebuchet MS" w:hAnsi="Trebuchet MS" w:cs="Arial"/>
                <w:noProof/>
                <w:szCs w:val="20"/>
                <w:lang w:val="lt-LT"/>
              </w:rPr>
              <w:t>Sutarties ir jos pakeitimų paskelbimą:</w:t>
            </w:r>
          </w:p>
          <w:p w14:paraId="017BEB41" w14:textId="77777777" w:rsidR="00196864" w:rsidRPr="005C532E" w:rsidRDefault="00BB51B0" w:rsidP="00C01F2E">
            <w:pPr>
              <w:pStyle w:val="ListParagraph"/>
              <w:numPr>
                <w:ilvl w:val="0"/>
                <w:numId w:val="0"/>
              </w:numPr>
              <w:ind w:left="323"/>
              <w:rPr>
                <w:rFonts w:ascii="Trebuchet MS" w:hAnsi="Trebuchet MS"/>
                <w:noProof/>
                <w:szCs w:val="20"/>
                <w:lang w:val="lt-LT"/>
              </w:rPr>
            </w:pPr>
            <w:r w:rsidRPr="005C532E">
              <w:rPr>
                <w:rFonts w:ascii="Trebuchet MS" w:hAnsi="Trebuchet MS"/>
                <w:noProof/>
                <w:szCs w:val="20"/>
                <w:lang w:val="lt-LT"/>
              </w:rPr>
              <w:t>[Pareigos, vardas, pavardė]</w:t>
            </w:r>
          </w:p>
          <w:p w14:paraId="09FCD7BC" w14:textId="58D1855F" w:rsidR="00BB51B0" w:rsidRPr="005C532E" w:rsidRDefault="00BB51B0" w:rsidP="00C01F2E">
            <w:pPr>
              <w:pStyle w:val="ListParagraph"/>
              <w:numPr>
                <w:ilvl w:val="0"/>
                <w:numId w:val="0"/>
              </w:numPr>
              <w:ind w:left="323"/>
              <w:rPr>
                <w:rFonts w:ascii="Trebuchet MS" w:hAnsi="Trebuchet MS" w:cs="Arial"/>
                <w:noProof/>
                <w:szCs w:val="20"/>
                <w:lang w:val="lt-LT"/>
              </w:rPr>
            </w:pPr>
            <w:r w:rsidRPr="005C532E">
              <w:rPr>
                <w:rFonts w:ascii="Trebuchet MS" w:hAnsi="Trebuchet MS" w:cs="Arial"/>
                <w:noProof/>
                <w:szCs w:val="20"/>
                <w:lang w:val="lt-LT"/>
              </w:rPr>
              <w:t>[Telefonas, e</w:t>
            </w:r>
            <w:r w:rsidR="00AA7347" w:rsidRPr="005C532E">
              <w:rPr>
                <w:rFonts w:ascii="Trebuchet MS" w:hAnsi="Trebuchet MS" w:cs="Arial"/>
                <w:noProof/>
                <w:szCs w:val="20"/>
                <w:lang w:val="lt-LT"/>
              </w:rPr>
              <w:t>l</w:t>
            </w:r>
            <w:r w:rsidRPr="005C532E">
              <w:rPr>
                <w:rFonts w:ascii="Trebuchet MS" w:hAnsi="Trebuchet MS" w:cs="Arial"/>
                <w:noProof/>
                <w:szCs w:val="20"/>
                <w:lang w:val="lt-LT"/>
              </w:rPr>
              <w:t>. paštas]</w:t>
            </w:r>
          </w:p>
          <w:p w14:paraId="43ED06D6" w14:textId="77777777" w:rsidR="000B43D4" w:rsidRPr="005C532E" w:rsidRDefault="000B43D4" w:rsidP="00790FA6">
            <w:pPr>
              <w:spacing w:after="0"/>
              <w:ind w:left="366" w:firstLine="0"/>
              <w:jc w:val="both"/>
              <w:rPr>
                <w:rFonts w:ascii="Trebuchet MS" w:hAnsi="Trebuchet MS" w:cs="Arial"/>
                <w:lang w:val="lt-LT"/>
              </w:rPr>
            </w:pPr>
          </w:p>
        </w:tc>
      </w:tr>
      <w:tr w:rsidR="00FD0A6E" w:rsidRPr="00A93C3F" w14:paraId="6C6D3EE5" w14:textId="77777777" w:rsidTr="00D82E4F">
        <w:tc>
          <w:tcPr>
            <w:tcW w:w="1542" w:type="dxa"/>
            <w:tcBorders>
              <w:bottom w:val="single" w:sz="4" w:space="0" w:color="808080" w:themeColor="background1" w:themeShade="80"/>
            </w:tcBorders>
          </w:tcPr>
          <w:p w14:paraId="73C574EA" w14:textId="77777777" w:rsidR="004112B6" w:rsidRPr="005C532E" w:rsidRDefault="004112B6" w:rsidP="00C01F2E">
            <w:pPr>
              <w:spacing w:before="240" w:after="0"/>
              <w:ind w:left="0" w:firstLine="0"/>
              <w:rPr>
                <w:rFonts w:ascii="Trebuchet MS" w:hAnsi="Trebuchet MS" w:cs="Calibri"/>
                <w:b/>
                <w:lang w:val="lt-LT"/>
              </w:rPr>
            </w:pPr>
            <w:r w:rsidRPr="005C532E">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0504767F" w:rsidR="004112B6" w:rsidRPr="005C532E" w:rsidRDefault="004112B6" w:rsidP="00D35AEA">
            <w:pPr>
              <w:pStyle w:val="ListParagraph"/>
              <w:numPr>
                <w:ilvl w:val="0"/>
                <w:numId w:val="11"/>
              </w:numPr>
              <w:ind w:left="346"/>
              <w:rPr>
                <w:rFonts w:ascii="Trebuchet MS" w:hAnsi="Trebuchet MS" w:cs="Arial"/>
                <w:szCs w:val="20"/>
                <w:lang w:val="lt-LT"/>
              </w:rPr>
            </w:pPr>
            <w:r w:rsidRPr="005C532E">
              <w:rPr>
                <w:rFonts w:ascii="Trebuchet MS" w:hAnsi="Trebuchet MS" w:cs="Calibri"/>
                <w:b/>
                <w:szCs w:val="20"/>
                <w:lang w:val="lt-LT"/>
              </w:rPr>
              <w:t xml:space="preserve">Sutarties kaina </w:t>
            </w:r>
            <w:r w:rsidR="006C5D3F" w:rsidRPr="005C532E">
              <w:rPr>
                <w:rFonts w:ascii="Trebuchet MS" w:hAnsi="Trebuchet MS" w:cs="Calibri"/>
                <w:i/>
                <w:szCs w:val="20"/>
                <w:lang w:val="lt-LT"/>
              </w:rPr>
              <w:t xml:space="preserve">[Sąvoka </w:t>
            </w:r>
            <w:r w:rsidR="00793E9A" w:rsidRPr="005C532E">
              <w:rPr>
                <w:rFonts w:ascii="Trebuchet MS" w:hAnsi="Trebuchet MS" w:cs="Calibri"/>
                <w:i/>
                <w:szCs w:val="20"/>
                <w:lang w:val="lt-LT"/>
              </w:rPr>
              <w:t>1.1.2</w:t>
            </w:r>
            <w:r w:rsidR="00E608DC">
              <w:rPr>
                <w:rFonts w:ascii="Trebuchet MS" w:hAnsi="Trebuchet MS" w:cs="Calibri"/>
                <w:i/>
                <w:szCs w:val="20"/>
                <w:lang w:val="lt-LT"/>
              </w:rPr>
              <w:t>7</w:t>
            </w:r>
            <w:r w:rsidR="00793E9A" w:rsidRPr="005C532E">
              <w:rPr>
                <w:rFonts w:ascii="Trebuchet MS" w:hAnsi="Trebuchet MS" w:cs="Calibri"/>
                <w:i/>
                <w:szCs w:val="20"/>
                <w:lang w:val="lt-LT"/>
              </w:rPr>
              <w:t>. punktas</w:t>
            </w:r>
            <w:r w:rsidRPr="005C532E">
              <w:rPr>
                <w:rFonts w:ascii="Trebuchet MS" w:hAnsi="Trebuchet MS" w:cs="Calibri"/>
                <w:i/>
                <w:szCs w:val="20"/>
                <w:lang w:val="lt-LT"/>
              </w:rPr>
              <w:t>]</w:t>
            </w:r>
            <w:r w:rsidRPr="005C532E">
              <w:rPr>
                <w:rFonts w:ascii="Trebuchet MS" w:hAnsi="Trebuchet MS" w:cs="Arial"/>
                <w:szCs w:val="20"/>
                <w:lang w:val="lt-LT"/>
              </w:rPr>
              <w:t>:</w:t>
            </w:r>
          </w:p>
          <w:p w14:paraId="560532A4" w14:textId="3363362F" w:rsidR="004112B6" w:rsidRPr="005C532E" w:rsidRDefault="004112B6" w:rsidP="00C01F2E">
            <w:pPr>
              <w:pStyle w:val="ListParagraph"/>
              <w:numPr>
                <w:ilvl w:val="0"/>
                <w:numId w:val="0"/>
              </w:numPr>
              <w:ind w:left="346"/>
              <w:rPr>
                <w:rStyle w:val="PlaceholderText"/>
                <w:rFonts w:ascii="Trebuchet MS" w:hAnsi="Trebuchet MS" w:cs="Arial"/>
                <w:color w:val="auto"/>
                <w:szCs w:val="20"/>
                <w:lang w:val="lt-LT"/>
              </w:rPr>
            </w:pPr>
            <w:r w:rsidRPr="005C532E">
              <w:rPr>
                <w:rFonts w:ascii="Trebuchet MS" w:hAnsi="Trebuchet MS" w:cs="Arial"/>
                <w:szCs w:val="20"/>
                <w:lang w:val="lt-LT"/>
              </w:rPr>
              <w:t>Sutarties kaina be PVM:</w:t>
            </w:r>
            <w:r w:rsidRPr="005C532E">
              <w:rPr>
                <w:rStyle w:val="PlaceholderText"/>
                <w:rFonts w:ascii="Trebuchet MS" w:hAnsi="Trebuchet MS" w:cs="Arial"/>
                <w:b/>
                <w:color w:val="auto"/>
                <w:szCs w:val="20"/>
                <w:lang w:val="lt-LT"/>
              </w:rPr>
              <w:tab/>
            </w:r>
            <w:r w:rsidRPr="005C532E">
              <w:rPr>
                <w:rStyle w:val="PlaceholderText"/>
                <w:rFonts w:ascii="Trebuchet MS" w:hAnsi="Trebuchet MS" w:cs="Arial"/>
                <w:b/>
                <w:color w:val="auto"/>
                <w:szCs w:val="20"/>
                <w:lang w:val="lt-LT"/>
              </w:rPr>
              <w:tab/>
            </w:r>
            <w:r w:rsidR="00A34C21" w:rsidRPr="005C532E">
              <w:rPr>
                <w:rStyle w:val="PlaceholderText"/>
                <w:rFonts w:ascii="Trebuchet MS" w:hAnsi="Trebuchet MS" w:cs="Arial"/>
                <w:b/>
                <w:color w:val="auto"/>
                <w:szCs w:val="20"/>
                <w:lang w:val="lt-LT"/>
              </w:rPr>
              <w:t xml:space="preserve">                      </w:t>
            </w:r>
            <w:r w:rsidRPr="005C532E">
              <w:rPr>
                <w:rStyle w:val="PlaceholderText"/>
                <w:rFonts w:ascii="Trebuchet MS" w:hAnsi="Trebuchet MS" w:cs="Arial"/>
                <w:color w:val="auto"/>
                <w:szCs w:val="20"/>
                <w:lang w:val="lt-LT"/>
              </w:rPr>
              <w:t>[suma skaičiais]</w:t>
            </w:r>
          </w:p>
          <w:p w14:paraId="20749938" w14:textId="09B09D77" w:rsidR="004112B6" w:rsidRPr="005C532E" w:rsidRDefault="004112B6" w:rsidP="00C01F2E">
            <w:pPr>
              <w:pStyle w:val="ListParagraph"/>
              <w:numPr>
                <w:ilvl w:val="0"/>
                <w:numId w:val="0"/>
              </w:numPr>
              <w:ind w:left="346"/>
              <w:rPr>
                <w:rStyle w:val="NormalBold"/>
                <w:rFonts w:ascii="Trebuchet MS" w:hAnsi="Trebuchet MS" w:cs="Arial"/>
                <w:b w:val="0"/>
                <w:sz w:val="20"/>
                <w:szCs w:val="20"/>
                <w:lang w:val="lt-LT"/>
              </w:rPr>
            </w:pPr>
            <w:r w:rsidRPr="005C532E">
              <w:rPr>
                <w:rStyle w:val="NormalBold"/>
                <w:rFonts w:ascii="Trebuchet MS" w:hAnsi="Trebuchet MS" w:cs="Arial"/>
                <w:b w:val="0"/>
                <w:sz w:val="20"/>
                <w:szCs w:val="20"/>
                <w:lang w:val="lt-LT"/>
              </w:rPr>
              <w:t>Pridėtinės vertės mokestis (PVM):</w:t>
            </w:r>
            <w:r w:rsidRPr="005C532E">
              <w:rPr>
                <w:rStyle w:val="NormalBold"/>
                <w:rFonts w:ascii="Trebuchet MS" w:hAnsi="Trebuchet MS" w:cs="Arial"/>
                <w:b w:val="0"/>
                <w:sz w:val="20"/>
                <w:szCs w:val="20"/>
                <w:lang w:val="lt-LT"/>
              </w:rPr>
              <w:tab/>
            </w:r>
            <w:r w:rsidRPr="005C532E">
              <w:rPr>
                <w:rStyle w:val="NormalBold"/>
                <w:rFonts w:ascii="Trebuchet MS" w:hAnsi="Trebuchet MS" w:cs="Arial"/>
                <w:b w:val="0"/>
                <w:sz w:val="20"/>
                <w:szCs w:val="20"/>
                <w:lang w:val="lt-LT"/>
              </w:rPr>
              <w:tab/>
            </w:r>
            <w:r w:rsidRPr="005C532E">
              <w:rPr>
                <w:rStyle w:val="PlaceholderText"/>
                <w:rFonts w:ascii="Trebuchet MS" w:hAnsi="Trebuchet MS" w:cs="Arial"/>
                <w:color w:val="auto"/>
                <w:szCs w:val="20"/>
                <w:lang w:val="lt-LT"/>
              </w:rPr>
              <w:t>[suma skaičiais]</w:t>
            </w:r>
          </w:p>
          <w:p w14:paraId="3426B271" w14:textId="71CE7E28" w:rsidR="004112B6" w:rsidRPr="005C532E" w:rsidRDefault="004112B6" w:rsidP="00C01F2E">
            <w:pPr>
              <w:pStyle w:val="ListParagraph"/>
              <w:numPr>
                <w:ilvl w:val="0"/>
                <w:numId w:val="0"/>
              </w:numPr>
              <w:ind w:left="346"/>
              <w:rPr>
                <w:rFonts w:ascii="Trebuchet MS" w:hAnsi="Trebuchet MS" w:cs="Arial"/>
                <w:szCs w:val="20"/>
                <w:lang w:val="lt-LT"/>
              </w:rPr>
            </w:pPr>
            <w:r w:rsidRPr="005C532E">
              <w:rPr>
                <w:rFonts w:ascii="Trebuchet MS" w:hAnsi="Trebuchet MS" w:cs="Arial"/>
                <w:szCs w:val="20"/>
                <w:lang w:val="lt-LT"/>
              </w:rPr>
              <w:t>Sutarties kaina</w:t>
            </w:r>
            <w:r w:rsidR="00AE5FE9" w:rsidRPr="005C532E">
              <w:rPr>
                <w:rFonts w:ascii="Trebuchet MS" w:hAnsi="Trebuchet MS" w:cs="Arial"/>
                <w:szCs w:val="20"/>
                <w:lang w:val="lt-LT"/>
              </w:rPr>
              <w:t xml:space="preserve"> su PVM</w:t>
            </w:r>
            <w:r w:rsidRPr="005C532E">
              <w:rPr>
                <w:rFonts w:ascii="Trebuchet MS" w:hAnsi="Trebuchet MS" w:cs="Arial"/>
                <w:szCs w:val="20"/>
                <w:lang w:val="lt-LT"/>
              </w:rPr>
              <w:t>:</w:t>
            </w:r>
            <w:r w:rsidRPr="005C532E">
              <w:rPr>
                <w:rFonts w:ascii="Trebuchet MS" w:hAnsi="Trebuchet MS" w:cs="Arial"/>
                <w:szCs w:val="20"/>
                <w:lang w:val="lt-LT"/>
              </w:rPr>
              <w:tab/>
            </w:r>
            <w:r w:rsidRPr="005C532E">
              <w:rPr>
                <w:rFonts w:ascii="Trebuchet MS" w:hAnsi="Trebuchet MS" w:cs="Arial"/>
                <w:szCs w:val="20"/>
                <w:lang w:val="lt-LT"/>
              </w:rPr>
              <w:tab/>
            </w:r>
            <w:r w:rsidRPr="005C532E">
              <w:rPr>
                <w:rFonts w:ascii="Trebuchet MS" w:hAnsi="Trebuchet MS" w:cs="Arial"/>
                <w:szCs w:val="20"/>
                <w:lang w:val="lt-LT"/>
              </w:rPr>
              <w:tab/>
            </w:r>
            <w:r w:rsidRPr="005C532E">
              <w:rPr>
                <w:rStyle w:val="PlaceholderText"/>
                <w:rFonts w:ascii="Trebuchet MS" w:hAnsi="Trebuchet MS" w:cs="Arial"/>
                <w:color w:val="auto"/>
                <w:szCs w:val="20"/>
                <w:lang w:val="lt-LT"/>
              </w:rPr>
              <w:t>[suma skaičiais]</w:t>
            </w:r>
            <w:r w:rsidR="001F4A6C" w:rsidRPr="005C532E">
              <w:rPr>
                <w:rStyle w:val="PlaceholderText"/>
                <w:rFonts w:ascii="Trebuchet MS" w:hAnsi="Trebuchet MS" w:cs="Arial"/>
                <w:color w:val="auto"/>
                <w:szCs w:val="20"/>
                <w:lang w:val="lt-LT"/>
              </w:rPr>
              <w:t>.</w:t>
            </w:r>
          </w:p>
          <w:p w14:paraId="4B985C43" w14:textId="77777777" w:rsidR="004112B6" w:rsidRPr="005C532E" w:rsidRDefault="004112B6" w:rsidP="00C01F2E">
            <w:pPr>
              <w:spacing w:after="0"/>
              <w:ind w:left="0" w:firstLine="0"/>
              <w:jc w:val="both"/>
              <w:rPr>
                <w:rFonts w:ascii="Trebuchet MS" w:hAnsi="Trebuchet MS" w:cs="Calibri"/>
                <w:i/>
                <w:lang w:val="lt-LT"/>
              </w:rPr>
            </w:pPr>
          </w:p>
          <w:p w14:paraId="2F184D8F" w14:textId="77D629E5" w:rsidR="004112B6" w:rsidRPr="00DA5CB6" w:rsidRDefault="004112B6" w:rsidP="00D35AEA">
            <w:pPr>
              <w:pStyle w:val="ListParagraph"/>
              <w:numPr>
                <w:ilvl w:val="0"/>
                <w:numId w:val="11"/>
              </w:numPr>
              <w:ind w:left="366"/>
              <w:rPr>
                <w:rFonts w:ascii="Trebuchet MS" w:hAnsi="Trebuchet MS" w:cs="Calibri"/>
                <w:b/>
                <w:szCs w:val="20"/>
                <w:lang w:val="lt-LT"/>
              </w:rPr>
            </w:pPr>
            <w:r w:rsidRPr="005C532E">
              <w:rPr>
                <w:rFonts w:ascii="Trebuchet MS" w:hAnsi="Trebuchet MS" w:cs="Calibri"/>
                <w:b/>
                <w:szCs w:val="20"/>
                <w:lang w:val="lt-LT"/>
              </w:rPr>
              <w:lastRenderedPageBreak/>
              <w:t xml:space="preserve">Apmokėjimas </w:t>
            </w:r>
            <w:r w:rsidRPr="005C532E">
              <w:rPr>
                <w:rFonts w:ascii="Trebuchet MS" w:hAnsi="Trebuchet MS" w:cs="Calibri"/>
                <w:i/>
                <w:szCs w:val="20"/>
                <w:lang w:val="lt-LT"/>
              </w:rPr>
              <w:t>[</w:t>
            </w:r>
            <w:r w:rsidR="003F429C" w:rsidRPr="005C532E">
              <w:rPr>
                <w:rFonts w:ascii="Trebuchet MS" w:hAnsi="Trebuchet MS" w:cs="Calibri"/>
                <w:i/>
                <w:szCs w:val="20"/>
                <w:lang w:val="lt-LT"/>
              </w:rPr>
              <w:t>7</w:t>
            </w:r>
            <w:r w:rsidRPr="005C532E">
              <w:rPr>
                <w:rFonts w:ascii="Trebuchet MS" w:hAnsi="Trebuchet MS" w:cs="Calibri"/>
                <w:i/>
                <w:szCs w:val="20"/>
                <w:lang w:val="lt-LT"/>
              </w:rPr>
              <w:t>.3.1</w:t>
            </w:r>
            <w:r w:rsidR="00793E9A" w:rsidRPr="00DA5CB6">
              <w:rPr>
                <w:rFonts w:ascii="Trebuchet MS" w:hAnsi="Trebuchet MS" w:cs="Calibri"/>
                <w:i/>
                <w:szCs w:val="20"/>
                <w:lang w:val="lt-LT"/>
              </w:rPr>
              <w:t>.</w:t>
            </w:r>
            <w:r w:rsidRPr="00DA5CB6">
              <w:rPr>
                <w:rFonts w:ascii="Trebuchet MS" w:hAnsi="Trebuchet MS" w:cs="Calibri"/>
                <w:i/>
                <w:szCs w:val="20"/>
                <w:lang w:val="lt-LT"/>
              </w:rPr>
              <w:t xml:space="preserve"> punktas]:</w:t>
            </w:r>
          </w:p>
          <w:p w14:paraId="6E82ABB7" w14:textId="7296637D" w:rsidR="00B40D5E" w:rsidRPr="001B49F0" w:rsidRDefault="004112B6" w:rsidP="00B40D5E">
            <w:pPr>
              <w:pStyle w:val="ListParagraph"/>
              <w:numPr>
                <w:ilvl w:val="0"/>
                <w:numId w:val="0"/>
              </w:numPr>
              <w:ind w:left="366"/>
              <w:rPr>
                <w:rFonts w:ascii="Trebuchet MS" w:hAnsi="Trebuchet MS" w:cs="Calibri"/>
                <w:szCs w:val="20"/>
                <w:lang w:val="lt-LT"/>
              </w:rPr>
            </w:pPr>
            <w:r w:rsidRPr="00DA5CB6">
              <w:rPr>
                <w:rFonts w:ascii="Trebuchet MS" w:hAnsi="Trebuchet MS" w:cs="Calibri"/>
                <w:szCs w:val="20"/>
                <w:lang w:val="lt-LT"/>
              </w:rPr>
              <w:t>Sutarties kaina bus mokama dalimis pagal Darbų žiniaraš</w:t>
            </w:r>
            <w:r w:rsidR="00500838" w:rsidRPr="00DA5CB6">
              <w:rPr>
                <w:rFonts w:ascii="Trebuchet MS" w:hAnsi="Trebuchet MS" w:cs="Calibri"/>
                <w:szCs w:val="20"/>
                <w:lang w:val="lt-LT"/>
              </w:rPr>
              <w:t>tį</w:t>
            </w:r>
            <w:r w:rsidR="00867143" w:rsidRPr="00DA5CB6">
              <w:rPr>
                <w:rFonts w:ascii="Trebuchet MS" w:hAnsi="Trebuchet MS" w:cs="Calibri"/>
                <w:szCs w:val="20"/>
                <w:lang w:val="lt-LT"/>
              </w:rPr>
              <w:t xml:space="preserve"> (</w:t>
            </w:r>
            <w:r w:rsidR="00590CFB" w:rsidRPr="001B49F0">
              <w:rPr>
                <w:rFonts w:ascii="Trebuchet MS" w:hAnsi="Trebuchet MS" w:cs="Calibri"/>
                <w:szCs w:val="20"/>
                <w:lang w:val="lt-LT"/>
              </w:rPr>
              <w:t>4</w:t>
            </w:r>
            <w:r w:rsidR="00867143" w:rsidRPr="001B49F0">
              <w:rPr>
                <w:rFonts w:ascii="Trebuchet MS" w:hAnsi="Trebuchet MS" w:cs="Calibri"/>
                <w:szCs w:val="20"/>
                <w:lang w:val="lt-LT"/>
              </w:rPr>
              <w:t xml:space="preserve"> </w:t>
            </w:r>
            <w:r w:rsidR="00867143" w:rsidRPr="00DA5CB6">
              <w:rPr>
                <w:rFonts w:ascii="Trebuchet MS" w:hAnsi="Trebuchet MS" w:cs="Calibri"/>
                <w:szCs w:val="20"/>
                <w:lang w:val="lt-LT"/>
              </w:rPr>
              <w:t>priedas</w:t>
            </w:r>
            <w:r w:rsidR="00867143" w:rsidRPr="001B49F0">
              <w:rPr>
                <w:rFonts w:ascii="Trebuchet MS" w:hAnsi="Trebuchet MS" w:cs="Calibri"/>
                <w:szCs w:val="20"/>
                <w:lang w:val="lt-LT"/>
              </w:rPr>
              <w:t>)</w:t>
            </w:r>
            <w:r w:rsidR="00500838" w:rsidRPr="00DA5CB6">
              <w:rPr>
                <w:rFonts w:ascii="Trebuchet MS" w:hAnsi="Trebuchet MS" w:cs="Calibri"/>
                <w:szCs w:val="20"/>
                <w:lang w:val="lt-LT"/>
              </w:rPr>
              <w:t xml:space="preserve">, </w:t>
            </w:r>
            <w:r w:rsidR="00867143" w:rsidRPr="00DA5CB6">
              <w:rPr>
                <w:rFonts w:ascii="Trebuchet MS" w:hAnsi="Trebuchet MS" w:cs="Calibri"/>
                <w:szCs w:val="20"/>
                <w:lang w:val="lt-LT"/>
              </w:rPr>
              <w:t xml:space="preserve">Rangovui pateikus, su Užsakovu suderintus ir abiem </w:t>
            </w:r>
            <w:r w:rsidR="00500838" w:rsidRPr="00DA5CB6">
              <w:rPr>
                <w:rFonts w:ascii="Trebuchet MS" w:hAnsi="Trebuchet MS" w:cs="Calibri"/>
                <w:szCs w:val="20"/>
                <w:lang w:val="lt-LT"/>
              </w:rPr>
              <w:t>Š</w:t>
            </w:r>
            <w:r w:rsidR="00867143" w:rsidRPr="00DA5CB6">
              <w:rPr>
                <w:rFonts w:ascii="Trebuchet MS" w:hAnsi="Trebuchet MS" w:cs="Calibri"/>
                <w:szCs w:val="20"/>
                <w:lang w:val="lt-LT"/>
              </w:rPr>
              <w:t>alim pasirašius atliktų darbų aktą, pažymą apie atliktų darbų vertę</w:t>
            </w:r>
            <w:r w:rsidR="00500838" w:rsidRPr="00DA5CB6">
              <w:rPr>
                <w:rFonts w:ascii="Trebuchet MS" w:hAnsi="Trebuchet MS" w:cs="Calibri"/>
                <w:szCs w:val="20"/>
                <w:lang w:val="lt-LT"/>
              </w:rPr>
              <w:t xml:space="preserve"> (tipinė pažymos forma pridedama kaip </w:t>
            </w:r>
            <w:r w:rsidR="00500838" w:rsidRPr="001B49F0">
              <w:rPr>
                <w:rFonts w:ascii="Trebuchet MS" w:hAnsi="Trebuchet MS" w:cs="Calibri"/>
                <w:szCs w:val="20"/>
                <w:lang w:val="lt-LT"/>
              </w:rPr>
              <w:t>1</w:t>
            </w:r>
            <w:r w:rsidR="003B7B25">
              <w:rPr>
                <w:rFonts w:ascii="Trebuchet MS" w:hAnsi="Trebuchet MS" w:cs="Calibri"/>
                <w:szCs w:val="20"/>
                <w:lang w:val="lt-LT"/>
              </w:rPr>
              <w:t>7</w:t>
            </w:r>
            <w:r w:rsidR="00500838" w:rsidRPr="001B49F0">
              <w:rPr>
                <w:rFonts w:ascii="Trebuchet MS" w:hAnsi="Trebuchet MS" w:cs="Calibri"/>
                <w:szCs w:val="20"/>
                <w:lang w:val="lt-LT"/>
              </w:rPr>
              <w:t xml:space="preserve"> </w:t>
            </w:r>
            <w:r w:rsidR="00500838" w:rsidRPr="00DA5CB6">
              <w:rPr>
                <w:rFonts w:ascii="Trebuchet MS" w:hAnsi="Trebuchet MS" w:cs="Calibri"/>
                <w:szCs w:val="20"/>
                <w:lang w:val="lt-LT"/>
              </w:rPr>
              <w:t>priedas)</w:t>
            </w:r>
            <w:r w:rsidR="00867143" w:rsidRPr="00DA5CB6">
              <w:rPr>
                <w:rFonts w:ascii="Trebuchet MS" w:hAnsi="Trebuchet MS" w:cs="Calibri"/>
                <w:szCs w:val="20"/>
                <w:lang w:val="lt-LT"/>
              </w:rPr>
              <w:t xml:space="preserve"> ir mėnesio ataskaitą (tipinė mėnesinės rangos darbų ataskaitos forma pridedama kaip </w:t>
            </w:r>
            <w:r w:rsidR="00867143" w:rsidRPr="001B49F0">
              <w:rPr>
                <w:rFonts w:ascii="Trebuchet MS" w:hAnsi="Trebuchet MS" w:cs="Calibri"/>
                <w:szCs w:val="20"/>
                <w:lang w:val="lt-LT"/>
              </w:rPr>
              <w:t>1</w:t>
            </w:r>
            <w:r w:rsidR="003B7B25">
              <w:rPr>
                <w:rFonts w:ascii="Trebuchet MS" w:hAnsi="Trebuchet MS" w:cs="Calibri"/>
                <w:szCs w:val="20"/>
                <w:lang w:val="lt-LT"/>
              </w:rPr>
              <w:t>8</w:t>
            </w:r>
            <w:r w:rsidR="00867143" w:rsidRPr="001B49F0">
              <w:rPr>
                <w:rFonts w:ascii="Trebuchet MS" w:hAnsi="Trebuchet MS" w:cs="Calibri"/>
                <w:szCs w:val="20"/>
                <w:lang w:val="lt-LT"/>
              </w:rPr>
              <w:t xml:space="preserve"> </w:t>
            </w:r>
            <w:r w:rsidR="00867143" w:rsidRPr="00DA5CB6">
              <w:rPr>
                <w:rFonts w:ascii="Trebuchet MS" w:hAnsi="Trebuchet MS" w:cs="Calibri"/>
                <w:szCs w:val="20"/>
                <w:lang w:val="lt-LT"/>
              </w:rPr>
              <w:t>priedas</w:t>
            </w:r>
            <w:r w:rsidR="00867143" w:rsidRPr="001B49F0">
              <w:rPr>
                <w:rFonts w:ascii="Trebuchet MS" w:hAnsi="Trebuchet MS" w:cs="Calibri"/>
                <w:szCs w:val="20"/>
                <w:lang w:val="lt-LT"/>
              </w:rPr>
              <w:t xml:space="preserve">). </w:t>
            </w:r>
          </w:p>
          <w:p w14:paraId="2D46966F" w14:textId="77777777" w:rsidR="004112B6" w:rsidRPr="00DA5CB6" w:rsidRDefault="004112B6" w:rsidP="00D35AEA">
            <w:pPr>
              <w:pStyle w:val="ListParagraph"/>
              <w:numPr>
                <w:ilvl w:val="0"/>
                <w:numId w:val="11"/>
              </w:numPr>
              <w:ind w:left="366"/>
              <w:rPr>
                <w:rFonts w:ascii="Trebuchet MS" w:hAnsi="Trebuchet MS" w:cs="Calibri"/>
                <w:b/>
                <w:szCs w:val="20"/>
                <w:lang w:val="lt-LT"/>
              </w:rPr>
            </w:pPr>
            <w:r w:rsidRPr="00DA5CB6">
              <w:rPr>
                <w:rFonts w:ascii="Trebuchet MS" w:hAnsi="Trebuchet MS" w:cs="Calibri"/>
                <w:b/>
                <w:szCs w:val="20"/>
                <w:lang w:val="lt-LT"/>
              </w:rPr>
              <w:t>Sąskaita apmokėjimui:</w:t>
            </w:r>
          </w:p>
          <w:p w14:paraId="0805ED81" w14:textId="44076080" w:rsidR="004112B6" w:rsidRPr="005C532E" w:rsidRDefault="004112B6" w:rsidP="00C01F2E">
            <w:pPr>
              <w:pStyle w:val="ListParagraph"/>
              <w:numPr>
                <w:ilvl w:val="0"/>
                <w:numId w:val="0"/>
              </w:numPr>
              <w:ind w:left="366"/>
              <w:rPr>
                <w:rFonts w:ascii="Trebuchet MS" w:hAnsi="Trebuchet MS" w:cs="Arial"/>
                <w:b/>
                <w:szCs w:val="20"/>
                <w:lang w:val="lt-LT"/>
              </w:rPr>
            </w:pPr>
            <w:r w:rsidRPr="005C532E">
              <w:rPr>
                <w:rFonts w:ascii="Trebuchet MS" w:hAnsi="Trebuchet MS" w:cs="Arial"/>
                <w:szCs w:val="20"/>
                <w:lang w:val="lt-LT"/>
              </w:rPr>
              <w:t>A.</w:t>
            </w:r>
            <w:r w:rsidR="003F429C" w:rsidRPr="005C532E">
              <w:rPr>
                <w:rFonts w:ascii="Trebuchet MS" w:hAnsi="Trebuchet MS" w:cs="Arial"/>
                <w:szCs w:val="20"/>
                <w:lang w:val="lt-LT"/>
              </w:rPr>
              <w:t xml:space="preserve"> </w:t>
            </w:r>
            <w:r w:rsidRPr="005C532E">
              <w:rPr>
                <w:rFonts w:ascii="Trebuchet MS" w:hAnsi="Trebuchet MS" w:cs="Arial"/>
                <w:szCs w:val="20"/>
                <w:lang w:val="lt-LT"/>
              </w:rPr>
              <w:t>s. [Rangovo atsiskaitomoji sąskaita]</w:t>
            </w:r>
          </w:p>
          <w:p w14:paraId="667524C9" w14:textId="77777777" w:rsidR="004112B6" w:rsidRPr="005C532E" w:rsidRDefault="004112B6" w:rsidP="00C01F2E">
            <w:pPr>
              <w:pStyle w:val="ListParagraph"/>
              <w:numPr>
                <w:ilvl w:val="0"/>
                <w:numId w:val="0"/>
              </w:numPr>
              <w:ind w:left="366"/>
              <w:rPr>
                <w:rFonts w:ascii="Trebuchet MS" w:hAnsi="Trebuchet MS" w:cs="Arial"/>
                <w:szCs w:val="20"/>
                <w:lang w:val="lt-LT"/>
              </w:rPr>
            </w:pPr>
            <w:r w:rsidRPr="005C532E">
              <w:rPr>
                <w:rFonts w:ascii="Trebuchet MS" w:hAnsi="Trebuchet MS" w:cs="Arial"/>
                <w:szCs w:val="20"/>
                <w:lang w:val="lt-LT"/>
              </w:rPr>
              <w:t>[Rangovo bankas]</w:t>
            </w:r>
          </w:p>
          <w:p w14:paraId="37111254" w14:textId="77777777" w:rsidR="004112B6" w:rsidRPr="005C532E" w:rsidRDefault="004112B6" w:rsidP="00C01F2E">
            <w:pPr>
              <w:pStyle w:val="ListParagraph"/>
              <w:numPr>
                <w:ilvl w:val="0"/>
                <w:numId w:val="0"/>
              </w:numPr>
              <w:ind w:left="366"/>
              <w:rPr>
                <w:rFonts w:ascii="Trebuchet MS" w:hAnsi="Trebuchet MS" w:cs="Arial"/>
                <w:szCs w:val="20"/>
                <w:lang w:val="lt-LT"/>
              </w:rPr>
            </w:pPr>
            <w:r w:rsidRPr="005C532E">
              <w:rPr>
                <w:rFonts w:ascii="Trebuchet MS" w:hAnsi="Trebuchet MS" w:cs="Arial"/>
                <w:szCs w:val="20"/>
                <w:lang w:val="lt-LT"/>
              </w:rPr>
              <w:t>Banko kodas [...]</w:t>
            </w:r>
          </w:p>
          <w:p w14:paraId="7EEE43A0" w14:textId="76164B9E" w:rsidR="004112B6" w:rsidRPr="00B40D5E" w:rsidRDefault="00D27808" w:rsidP="00B40D5E">
            <w:pPr>
              <w:pStyle w:val="ListParagraph"/>
              <w:numPr>
                <w:ilvl w:val="0"/>
                <w:numId w:val="0"/>
              </w:numPr>
              <w:ind w:left="366"/>
              <w:rPr>
                <w:rFonts w:ascii="Trebuchet MS" w:hAnsi="Trebuchet MS" w:cs="Arial"/>
                <w:szCs w:val="20"/>
                <w:lang w:val="lt-LT"/>
              </w:rPr>
            </w:pPr>
            <w:r w:rsidRPr="005C532E">
              <w:rPr>
                <w:rFonts w:ascii="Trebuchet MS" w:hAnsi="Trebuchet MS" w:cs="Arial"/>
                <w:szCs w:val="20"/>
                <w:lang w:val="lt-LT"/>
              </w:rPr>
              <w:t>P</w:t>
            </w:r>
            <w:r w:rsidR="004112B6" w:rsidRPr="005C532E">
              <w:rPr>
                <w:rFonts w:ascii="Trebuchet MS" w:hAnsi="Trebuchet MS" w:cs="Arial"/>
                <w:szCs w:val="20"/>
                <w:lang w:val="lt-LT"/>
              </w:rPr>
              <w:t xml:space="preserve">VM </w:t>
            </w:r>
            <w:r w:rsidR="00245CD2" w:rsidRPr="005C532E">
              <w:rPr>
                <w:rFonts w:ascii="Trebuchet MS" w:hAnsi="Trebuchet MS" w:cs="Arial"/>
                <w:szCs w:val="20"/>
                <w:lang w:val="lt-LT"/>
              </w:rPr>
              <w:t xml:space="preserve">mokėtojo </w:t>
            </w:r>
            <w:r w:rsidR="004112B6" w:rsidRPr="005C532E">
              <w:rPr>
                <w:rFonts w:ascii="Trebuchet MS" w:hAnsi="Trebuchet MS" w:cs="Arial"/>
                <w:szCs w:val="20"/>
                <w:lang w:val="lt-LT"/>
              </w:rPr>
              <w:t>kodas [...]</w:t>
            </w:r>
            <w:r w:rsidR="00245CD2" w:rsidRPr="00C221F3">
              <w:rPr>
                <w:rStyle w:val="PlaceholderText"/>
                <w:rFonts w:ascii="Trebuchet MS" w:hAnsi="Trebuchet MS"/>
                <w:lang w:val="pt-PT"/>
              </w:rPr>
              <w:t>.</w:t>
            </w:r>
          </w:p>
          <w:p w14:paraId="15A53AB4" w14:textId="2615F829" w:rsidR="004112B6" w:rsidRPr="005C532E" w:rsidRDefault="004112B6" w:rsidP="00D35AEA">
            <w:pPr>
              <w:pStyle w:val="ListParagraph"/>
              <w:numPr>
                <w:ilvl w:val="0"/>
                <w:numId w:val="11"/>
              </w:numPr>
              <w:ind w:left="366"/>
              <w:rPr>
                <w:rFonts w:ascii="Trebuchet MS" w:hAnsi="Trebuchet MS" w:cs="Calibri"/>
                <w:b/>
                <w:szCs w:val="20"/>
                <w:lang w:val="lt-LT"/>
              </w:rPr>
            </w:pPr>
            <w:r w:rsidRPr="005C532E">
              <w:rPr>
                <w:rFonts w:ascii="Trebuchet MS" w:hAnsi="Trebuchet MS" w:cs="Calibri"/>
                <w:b/>
                <w:szCs w:val="20"/>
                <w:lang w:val="lt-LT"/>
              </w:rPr>
              <w:t xml:space="preserve">Europos Sąjungos </w:t>
            </w:r>
            <w:r w:rsidR="009C7D74" w:rsidRPr="005C532E">
              <w:rPr>
                <w:rFonts w:ascii="Trebuchet MS" w:hAnsi="Trebuchet MS" w:cs="Calibri"/>
                <w:b/>
                <w:szCs w:val="20"/>
                <w:lang w:val="lt-LT"/>
              </w:rPr>
              <w:t xml:space="preserve">fondų (programų) </w:t>
            </w:r>
            <w:r w:rsidR="0000743D" w:rsidRPr="005C532E">
              <w:rPr>
                <w:rFonts w:ascii="Trebuchet MS" w:hAnsi="Trebuchet MS" w:cs="Calibri"/>
                <w:b/>
                <w:szCs w:val="20"/>
                <w:lang w:val="lt-LT"/>
              </w:rPr>
              <w:t>finansavimas</w:t>
            </w:r>
            <w:r w:rsidRPr="005C532E">
              <w:rPr>
                <w:rFonts w:ascii="Trebuchet MS" w:hAnsi="Trebuchet MS" w:cs="Calibri"/>
                <w:b/>
                <w:szCs w:val="20"/>
                <w:lang w:val="lt-LT"/>
              </w:rPr>
              <w:t xml:space="preserve"> </w:t>
            </w:r>
            <w:r w:rsidRPr="005C532E">
              <w:rPr>
                <w:rFonts w:ascii="Trebuchet MS" w:hAnsi="Trebuchet MS" w:cs="Calibri"/>
                <w:i/>
                <w:szCs w:val="20"/>
                <w:lang w:val="lt-LT"/>
              </w:rPr>
              <w:t>[1</w:t>
            </w:r>
            <w:r w:rsidR="003F429C" w:rsidRPr="005C532E">
              <w:rPr>
                <w:rFonts w:ascii="Trebuchet MS" w:hAnsi="Trebuchet MS" w:cs="Calibri"/>
                <w:i/>
                <w:szCs w:val="20"/>
                <w:lang w:val="lt-LT"/>
              </w:rPr>
              <w:t>1</w:t>
            </w:r>
            <w:r w:rsidRPr="005C532E">
              <w:rPr>
                <w:rFonts w:ascii="Trebuchet MS" w:hAnsi="Trebuchet MS" w:cs="Calibri"/>
                <w:i/>
                <w:szCs w:val="20"/>
                <w:lang w:val="lt-LT"/>
              </w:rPr>
              <w:t>.</w:t>
            </w:r>
            <w:r w:rsidR="003F429C" w:rsidRPr="005C532E">
              <w:rPr>
                <w:rFonts w:ascii="Trebuchet MS" w:hAnsi="Trebuchet MS" w:cs="Calibri"/>
                <w:i/>
                <w:szCs w:val="20"/>
                <w:lang w:val="lt-LT"/>
              </w:rPr>
              <w:t>11</w:t>
            </w:r>
            <w:r w:rsidRPr="005C532E">
              <w:rPr>
                <w:rFonts w:ascii="Trebuchet MS" w:hAnsi="Trebuchet MS" w:cs="Calibri"/>
                <w:i/>
                <w:szCs w:val="20"/>
                <w:lang w:val="lt-LT"/>
              </w:rPr>
              <w:t>.1</w:t>
            </w:r>
            <w:r w:rsidR="00793E9A" w:rsidRPr="005C532E">
              <w:rPr>
                <w:rFonts w:ascii="Trebuchet MS" w:hAnsi="Trebuchet MS" w:cs="Calibri"/>
                <w:i/>
                <w:szCs w:val="20"/>
                <w:lang w:val="lt-LT"/>
              </w:rPr>
              <w:t>.</w:t>
            </w:r>
            <w:r w:rsidRPr="005C532E">
              <w:rPr>
                <w:rFonts w:ascii="Trebuchet MS" w:hAnsi="Trebuchet MS" w:cs="Calibri"/>
                <w:i/>
                <w:szCs w:val="20"/>
                <w:lang w:val="lt-LT"/>
              </w:rPr>
              <w:t xml:space="preserve"> punktas]:</w:t>
            </w:r>
          </w:p>
          <w:p w14:paraId="650AFA94" w14:textId="77777777" w:rsidR="004112B6" w:rsidRDefault="004112B6" w:rsidP="00B40D5E">
            <w:pPr>
              <w:spacing w:after="0"/>
              <w:ind w:left="366" w:firstLine="0"/>
              <w:jc w:val="both"/>
              <w:rPr>
                <w:rStyle w:val="PlaceholderText"/>
                <w:rFonts w:ascii="Trebuchet MS" w:eastAsia="Calibri" w:hAnsi="Trebuchet MS"/>
                <w:color w:val="auto"/>
                <w:lang w:val="lt-LT"/>
              </w:rPr>
            </w:pPr>
            <w:r w:rsidRPr="005C532E">
              <w:rPr>
                <w:rStyle w:val="PlaceholderText"/>
                <w:rFonts w:ascii="Trebuchet MS" w:eastAsia="Calibri" w:hAnsi="Trebuchet MS"/>
                <w:color w:val="auto"/>
                <w:lang w:val="lt-LT"/>
              </w:rPr>
              <w:t xml:space="preserve">Darbai Europos Sąjungos </w:t>
            </w:r>
            <w:r w:rsidR="0038019E" w:rsidRPr="005C532E">
              <w:rPr>
                <w:rStyle w:val="PlaceholderText"/>
                <w:rFonts w:ascii="Trebuchet MS" w:eastAsia="Calibri" w:hAnsi="Trebuchet MS"/>
                <w:color w:val="auto"/>
                <w:lang w:val="lt-LT"/>
              </w:rPr>
              <w:t xml:space="preserve">fondų (programų) </w:t>
            </w:r>
            <w:r w:rsidRPr="005C532E">
              <w:rPr>
                <w:rStyle w:val="PlaceholderText"/>
                <w:rFonts w:ascii="Trebuchet MS" w:eastAsia="Calibri" w:hAnsi="Trebuchet MS"/>
                <w:color w:val="auto"/>
                <w:lang w:val="lt-LT"/>
              </w:rPr>
              <w:t>lėšomis nefinansuojami.</w:t>
            </w:r>
          </w:p>
          <w:p w14:paraId="1C4A60B8" w14:textId="0B5ADDD1" w:rsidR="00B40D5E" w:rsidRPr="00B40D5E" w:rsidRDefault="00B40D5E" w:rsidP="00B40D5E">
            <w:pPr>
              <w:spacing w:after="0"/>
              <w:ind w:left="366" w:firstLine="0"/>
              <w:jc w:val="both"/>
              <w:rPr>
                <w:rFonts w:ascii="Trebuchet MS" w:eastAsia="Calibri" w:hAnsi="Trebuchet MS"/>
                <w:lang w:val="lt-LT"/>
              </w:rPr>
            </w:pPr>
          </w:p>
        </w:tc>
      </w:tr>
      <w:tr w:rsidR="00FD0A6E" w:rsidRPr="00D824B2" w14:paraId="049F58CB" w14:textId="77777777" w:rsidTr="00D82E4F">
        <w:tc>
          <w:tcPr>
            <w:tcW w:w="1542" w:type="dxa"/>
            <w:tcBorders>
              <w:bottom w:val="single" w:sz="4" w:space="0" w:color="808080" w:themeColor="background1" w:themeShade="80"/>
            </w:tcBorders>
          </w:tcPr>
          <w:p w14:paraId="3612BF0B" w14:textId="77777777" w:rsidR="004112B6" w:rsidRPr="005C532E" w:rsidRDefault="004112B6" w:rsidP="00C01F2E">
            <w:pPr>
              <w:spacing w:before="240" w:after="0"/>
              <w:ind w:left="0" w:firstLine="0"/>
              <w:jc w:val="both"/>
              <w:rPr>
                <w:rFonts w:ascii="Trebuchet MS" w:hAnsi="Trebuchet MS" w:cs="Calibri"/>
                <w:b/>
                <w:lang w:val="lt-LT"/>
              </w:rPr>
            </w:pPr>
            <w:r w:rsidRPr="005C532E">
              <w:rPr>
                <w:rFonts w:ascii="Trebuchet MS" w:hAnsi="Trebuchet MS" w:cs="Calibri"/>
                <w:b/>
                <w:lang w:val="lt-LT"/>
              </w:rPr>
              <w:lastRenderedPageBreak/>
              <w:t>Atsakomybė</w:t>
            </w:r>
          </w:p>
        </w:tc>
        <w:tc>
          <w:tcPr>
            <w:tcW w:w="8239" w:type="dxa"/>
            <w:tcBorders>
              <w:bottom w:val="single" w:sz="4" w:space="0" w:color="808080" w:themeColor="background1" w:themeShade="80"/>
            </w:tcBorders>
          </w:tcPr>
          <w:p w14:paraId="50C27C40" w14:textId="6DA332AE" w:rsidR="00D071F3" w:rsidRPr="00962C1E" w:rsidRDefault="004112B6" w:rsidP="00962C1E">
            <w:pPr>
              <w:pStyle w:val="ListParagraph"/>
              <w:numPr>
                <w:ilvl w:val="0"/>
                <w:numId w:val="11"/>
              </w:numPr>
              <w:spacing w:after="0"/>
              <w:ind w:left="366"/>
              <w:rPr>
                <w:rStyle w:val="PlaceholderText"/>
                <w:rFonts w:ascii="Trebuchet MS" w:hAnsi="Trebuchet MS"/>
                <w:b/>
                <w:color w:val="auto"/>
                <w:szCs w:val="20"/>
                <w:lang w:val="lt-LT"/>
              </w:rPr>
            </w:pPr>
            <w:r w:rsidRPr="005C532E">
              <w:rPr>
                <w:rFonts w:ascii="Trebuchet MS" w:hAnsi="Trebuchet MS"/>
                <w:b/>
                <w:szCs w:val="20"/>
                <w:lang w:val="lt-LT"/>
              </w:rPr>
              <w:t>Netesybos:</w:t>
            </w:r>
          </w:p>
          <w:p w14:paraId="7599B4B8" w14:textId="6FC49C59" w:rsidR="004112B6" w:rsidRPr="00DA5CB6" w:rsidRDefault="004112B6" w:rsidP="00C01F2E">
            <w:pPr>
              <w:spacing w:before="120" w:after="0"/>
              <w:ind w:left="402" w:firstLine="0"/>
              <w:jc w:val="both"/>
              <w:rPr>
                <w:rFonts w:ascii="Trebuchet MS" w:hAnsi="Trebuchet MS" w:cs="Calibri"/>
                <w:lang w:val="lt-LT"/>
              </w:rPr>
            </w:pPr>
            <w:r w:rsidRPr="00DA5CB6">
              <w:rPr>
                <w:rFonts w:ascii="Trebuchet MS" w:hAnsi="Trebuchet MS" w:cs="Calibri"/>
                <w:lang w:val="lt-LT"/>
              </w:rPr>
              <w:t xml:space="preserve">Netesybos už laiku neperduotus Darbus Rangovui numatytos priede </w:t>
            </w:r>
            <w:r w:rsidR="00B25515" w:rsidRPr="00DA5CB6">
              <w:rPr>
                <w:rFonts w:ascii="Trebuchet MS" w:hAnsi="Trebuchet MS" w:cs="Calibri"/>
                <w:lang w:val="lt-LT"/>
              </w:rPr>
              <w:t>N</w:t>
            </w:r>
            <w:r w:rsidRPr="00DA5CB6">
              <w:rPr>
                <w:rFonts w:ascii="Trebuchet MS" w:hAnsi="Trebuchet MS" w:cs="Calibri"/>
                <w:lang w:val="lt-LT"/>
              </w:rPr>
              <w:t xml:space="preserve">r. </w:t>
            </w:r>
            <w:r w:rsidR="00962C1E" w:rsidRPr="00DA5CB6">
              <w:rPr>
                <w:rFonts w:ascii="Trebuchet MS" w:hAnsi="Trebuchet MS" w:cs="Calibri"/>
                <w:lang w:val="en-US"/>
              </w:rPr>
              <w:t>1</w:t>
            </w:r>
            <w:r w:rsidRPr="00DA5CB6">
              <w:rPr>
                <w:rFonts w:ascii="Trebuchet MS" w:hAnsi="Trebuchet MS" w:cs="Calibri"/>
                <w:lang w:val="lt-LT"/>
              </w:rPr>
              <w:t>.</w:t>
            </w:r>
          </w:p>
          <w:p w14:paraId="1AF3D051" w14:textId="77777777" w:rsidR="004112B6" w:rsidRPr="00DA5CB6" w:rsidRDefault="004112B6" w:rsidP="00D35AEA">
            <w:pPr>
              <w:pStyle w:val="ListParagraph"/>
              <w:numPr>
                <w:ilvl w:val="0"/>
                <w:numId w:val="11"/>
              </w:numPr>
              <w:spacing w:after="0"/>
              <w:ind w:left="366"/>
              <w:rPr>
                <w:rFonts w:ascii="Trebuchet MS" w:hAnsi="Trebuchet MS" w:cs="Calibri"/>
                <w:b/>
                <w:szCs w:val="20"/>
                <w:lang w:val="lt-LT"/>
              </w:rPr>
            </w:pPr>
            <w:r w:rsidRPr="00DA5CB6">
              <w:rPr>
                <w:rFonts w:ascii="Trebuchet MS" w:hAnsi="Trebuchet MS" w:cs="Calibri"/>
                <w:b/>
                <w:szCs w:val="20"/>
                <w:lang w:val="lt-LT"/>
              </w:rPr>
              <w:t>Užsakovui priimtini bankai ir draudimo bendrovės:</w:t>
            </w:r>
          </w:p>
          <w:p w14:paraId="168B61BC" w14:textId="06F7BD1D" w:rsidR="004112B6" w:rsidRPr="005C532E" w:rsidRDefault="004112B6" w:rsidP="00C01F2E">
            <w:pPr>
              <w:spacing w:before="240" w:after="0"/>
              <w:ind w:left="402" w:firstLine="0"/>
              <w:jc w:val="both"/>
              <w:rPr>
                <w:rFonts w:ascii="Trebuchet MS" w:hAnsi="Trebuchet MS" w:cs="Calibri"/>
                <w:lang w:val="lt-LT"/>
              </w:rPr>
            </w:pPr>
            <w:r w:rsidRPr="00DA5CB6">
              <w:rPr>
                <w:rFonts w:ascii="Trebuchet MS" w:hAnsi="Trebuchet MS" w:cs="Calibri"/>
                <w:lang w:val="lt-LT"/>
              </w:rPr>
              <w:t>Užsakovui priimtinų bankų ir draudimo bendrovių sąraša</w:t>
            </w:r>
            <w:r w:rsidR="00705D58" w:rsidRPr="00DA5CB6">
              <w:rPr>
                <w:rFonts w:ascii="Trebuchet MS" w:hAnsi="Trebuchet MS" w:cs="Calibri"/>
                <w:lang w:val="lt-LT"/>
              </w:rPr>
              <w:t>i</w:t>
            </w:r>
            <w:r w:rsidRPr="00DA5CB6">
              <w:rPr>
                <w:rFonts w:ascii="Trebuchet MS" w:hAnsi="Trebuchet MS" w:cs="Calibri"/>
                <w:lang w:val="lt-LT"/>
              </w:rPr>
              <w:t xml:space="preserve"> nurodom</w:t>
            </w:r>
            <w:r w:rsidR="00464057" w:rsidRPr="00DA5CB6">
              <w:rPr>
                <w:rFonts w:ascii="Trebuchet MS" w:hAnsi="Trebuchet MS" w:cs="Calibri"/>
                <w:lang w:val="lt-LT"/>
              </w:rPr>
              <w:t>i</w:t>
            </w:r>
            <w:r w:rsidRPr="00DA5CB6">
              <w:rPr>
                <w:rFonts w:ascii="Trebuchet MS" w:hAnsi="Trebuchet MS" w:cs="Calibri"/>
                <w:lang w:val="lt-LT"/>
              </w:rPr>
              <w:t xml:space="preserve"> pried</w:t>
            </w:r>
            <w:r w:rsidR="009F7CCA" w:rsidRPr="00DA5CB6">
              <w:rPr>
                <w:rFonts w:ascii="Trebuchet MS" w:hAnsi="Trebuchet MS" w:cs="Calibri"/>
                <w:lang w:val="lt-LT"/>
              </w:rPr>
              <w:t>uose</w:t>
            </w:r>
            <w:r w:rsidRPr="00DA5CB6">
              <w:rPr>
                <w:rFonts w:ascii="Trebuchet MS" w:hAnsi="Trebuchet MS" w:cs="Calibri"/>
                <w:lang w:val="lt-LT"/>
              </w:rPr>
              <w:t xml:space="preserve"> </w:t>
            </w:r>
            <w:r w:rsidR="00B25515" w:rsidRPr="00DA5CB6">
              <w:rPr>
                <w:rFonts w:ascii="Trebuchet MS" w:hAnsi="Trebuchet MS" w:cs="Calibri"/>
                <w:lang w:val="lt-LT"/>
              </w:rPr>
              <w:t>N</w:t>
            </w:r>
            <w:r w:rsidRPr="00DA5CB6">
              <w:rPr>
                <w:rFonts w:ascii="Trebuchet MS" w:hAnsi="Trebuchet MS" w:cs="Calibri"/>
                <w:lang w:val="lt-LT"/>
              </w:rPr>
              <w:t xml:space="preserve">r. </w:t>
            </w:r>
            <w:r w:rsidR="00962C1E" w:rsidRPr="00DA5CB6">
              <w:rPr>
                <w:rFonts w:ascii="Trebuchet MS" w:hAnsi="Trebuchet MS" w:cs="Calibri"/>
                <w:lang w:val="lt-LT"/>
              </w:rPr>
              <w:t>5 ir</w:t>
            </w:r>
            <w:r w:rsidR="00B8537B" w:rsidRPr="00DA5CB6">
              <w:rPr>
                <w:rFonts w:ascii="Trebuchet MS" w:hAnsi="Trebuchet MS" w:cs="Calibri"/>
                <w:lang w:val="lt-LT"/>
              </w:rPr>
              <w:t xml:space="preserve"> </w:t>
            </w:r>
            <w:r w:rsidR="00962C1E" w:rsidRPr="00DA5CB6">
              <w:rPr>
                <w:rFonts w:ascii="Trebuchet MS" w:hAnsi="Trebuchet MS" w:cs="Calibri"/>
                <w:lang w:val="lt-LT"/>
              </w:rPr>
              <w:t>6</w:t>
            </w:r>
            <w:r w:rsidR="008E703E" w:rsidRPr="00DA5CB6">
              <w:rPr>
                <w:rFonts w:ascii="Trebuchet MS" w:hAnsi="Trebuchet MS" w:cs="Calibri"/>
                <w:lang w:val="lt-LT"/>
              </w:rPr>
              <w:t>.</w:t>
            </w:r>
          </w:p>
          <w:p w14:paraId="7C312683" w14:textId="77777777" w:rsidR="004112B6" w:rsidRPr="005C532E" w:rsidRDefault="004112B6" w:rsidP="00C01F2E">
            <w:pPr>
              <w:spacing w:before="240" w:after="0"/>
              <w:ind w:left="459" w:firstLine="0"/>
              <w:jc w:val="both"/>
              <w:rPr>
                <w:rFonts w:ascii="Trebuchet MS" w:hAnsi="Trebuchet MS" w:cs="Calibri"/>
                <w:lang w:val="lt-LT"/>
              </w:rPr>
            </w:pPr>
          </w:p>
        </w:tc>
      </w:tr>
      <w:tr w:rsidR="00FD0A6E" w:rsidRPr="00D824B2" w14:paraId="69B32031" w14:textId="77777777" w:rsidTr="00D82E4F">
        <w:tc>
          <w:tcPr>
            <w:tcW w:w="1542" w:type="dxa"/>
            <w:tcBorders>
              <w:bottom w:val="single" w:sz="4" w:space="0" w:color="808080" w:themeColor="background1" w:themeShade="80"/>
            </w:tcBorders>
          </w:tcPr>
          <w:p w14:paraId="701E181E" w14:textId="77777777" w:rsidR="004112B6" w:rsidRPr="005C532E" w:rsidRDefault="004112B6" w:rsidP="00C01F2E">
            <w:pPr>
              <w:spacing w:before="240" w:after="0"/>
              <w:ind w:left="0" w:firstLine="0"/>
              <w:jc w:val="both"/>
              <w:rPr>
                <w:rFonts w:ascii="Trebuchet MS" w:hAnsi="Trebuchet MS" w:cs="Calibri"/>
                <w:b/>
                <w:lang w:val="lt-LT"/>
              </w:rPr>
            </w:pPr>
            <w:r w:rsidRPr="005C532E">
              <w:rPr>
                <w:rFonts w:ascii="Trebuchet MS" w:hAnsi="Trebuchet MS" w:cs="Calibri"/>
                <w:b/>
                <w:lang w:val="lt-LT"/>
              </w:rPr>
              <w:t>Baigiamos nuostatos</w:t>
            </w:r>
          </w:p>
        </w:tc>
        <w:tc>
          <w:tcPr>
            <w:tcW w:w="8239" w:type="dxa"/>
            <w:tcBorders>
              <w:bottom w:val="single" w:sz="4" w:space="0" w:color="808080" w:themeColor="background1" w:themeShade="80"/>
            </w:tcBorders>
          </w:tcPr>
          <w:p w14:paraId="25773DB7" w14:textId="569596B4" w:rsidR="0027544F" w:rsidRPr="005C532E" w:rsidRDefault="00436819" w:rsidP="00C221F3">
            <w:pPr>
              <w:pStyle w:val="ListParagraph"/>
              <w:numPr>
                <w:ilvl w:val="0"/>
                <w:numId w:val="11"/>
              </w:numPr>
              <w:tabs>
                <w:tab w:val="left" w:pos="477"/>
              </w:tabs>
              <w:spacing w:line="276" w:lineRule="auto"/>
              <w:ind w:left="51" w:hanging="51"/>
              <w:rPr>
                <w:rFonts w:ascii="Trebuchet MS" w:hAnsi="Trebuchet MS" w:cs="Calibri"/>
                <w:szCs w:val="20"/>
                <w:lang w:val="lt-LT"/>
              </w:rPr>
            </w:pPr>
            <w:r>
              <w:rPr>
                <w:rFonts w:ascii="Trebuchet MS" w:hAnsi="Trebuchet MS" w:cs="Arial"/>
                <w:b/>
                <w:szCs w:val="20"/>
                <w:lang w:val="lt-LT"/>
              </w:rPr>
              <w:t>S</w:t>
            </w:r>
            <w:r w:rsidRPr="00436819">
              <w:rPr>
                <w:rFonts w:ascii="Trebuchet MS" w:hAnsi="Trebuchet MS" w:cs="Arial"/>
                <w:b/>
                <w:szCs w:val="20"/>
                <w:lang w:val="lt-LT"/>
              </w:rPr>
              <w:t>tatinio informacin</w:t>
            </w:r>
            <w:r>
              <w:rPr>
                <w:rFonts w:ascii="Trebuchet MS" w:hAnsi="Trebuchet MS" w:cs="Arial"/>
                <w:b/>
                <w:szCs w:val="20"/>
                <w:lang w:val="lt-LT"/>
              </w:rPr>
              <w:t>is</w:t>
            </w:r>
            <w:r w:rsidRPr="00436819">
              <w:rPr>
                <w:rFonts w:ascii="Trebuchet MS" w:hAnsi="Trebuchet MS" w:cs="Arial"/>
                <w:b/>
                <w:szCs w:val="20"/>
                <w:lang w:val="lt-LT"/>
              </w:rPr>
              <w:t xml:space="preserve"> modeliavim</w:t>
            </w:r>
            <w:r>
              <w:rPr>
                <w:rFonts w:ascii="Trebuchet MS" w:hAnsi="Trebuchet MS" w:cs="Arial"/>
                <w:b/>
                <w:szCs w:val="20"/>
                <w:lang w:val="lt-LT"/>
              </w:rPr>
              <w:t>as</w:t>
            </w:r>
            <w:r w:rsidRPr="00436819">
              <w:rPr>
                <w:rFonts w:ascii="Trebuchet MS" w:hAnsi="Trebuchet MS" w:cs="Arial"/>
                <w:b/>
                <w:szCs w:val="20"/>
                <w:lang w:val="lt-LT"/>
              </w:rPr>
              <w:t xml:space="preserve"> </w:t>
            </w:r>
            <w:r w:rsidR="0027544F" w:rsidRPr="005C532E">
              <w:rPr>
                <w:rFonts w:ascii="Trebuchet MS" w:hAnsi="Trebuchet MS" w:cs="Arial"/>
                <w:i/>
                <w:szCs w:val="20"/>
                <w:lang w:val="lt-LT"/>
              </w:rPr>
              <w:t>[</w:t>
            </w:r>
            <w:r>
              <w:rPr>
                <w:rFonts w:ascii="Trebuchet MS" w:hAnsi="Trebuchet MS" w:cs="Arial"/>
                <w:i/>
                <w:szCs w:val="20"/>
                <w:lang w:val="lt-LT"/>
              </w:rPr>
              <w:t>2.6</w:t>
            </w:r>
            <w:r w:rsidR="0027544F" w:rsidRPr="005C532E">
              <w:rPr>
                <w:rFonts w:ascii="Trebuchet MS" w:hAnsi="Trebuchet MS" w:cs="Arial"/>
                <w:i/>
                <w:szCs w:val="20"/>
                <w:lang w:val="lt-LT"/>
              </w:rPr>
              <w:t>. punktas]:</w:t>
            </w:r>
          </w:p>
          <w:p w14:paraId="0C123750" w14:textId="1C608AA2" w:rsidR="0027544F" w:rsidRPr="00DA5CB6" w:rsidRDefault="005E051C" w:rsidP="00D35EB7">
            <w:pPr>
              <w:pStyle w:val="ListParagraph"/>
              <w:numPr>
                <w:ilvl w:val="0"/>
                <w:numId w:val="0"/>
              </w:numPr>
              <w:spacing w:line="276" w:lineRule="auto"/>
              <w:ind w:left="323"/>
              <w:rPr>
                <w:rFonts w:ascii="Trebuchet MS" w:hAnsi="Trebuchet MS" w:cs="Calibri"/>
                <w:szCs w:val="20"/>
                <w:lang w:val="lt-LT"/>
              </w:rPr>
            </w:pPr>
            <w:r w:rsidRPr="00DA5CB6">
              <w:rPr>
                <w:rFonts w:ascii="Trebuchet MS" w:hAnsi="Trebuchet MS" w:cs="Calibri"/>
                <w:szCs w:val="20"/>
                <w:lang w:val="lt-LT"/>
              </w:rPr>
              <w:t>S</w:t>
            </w:r>
            <w:r w:rsidR="009937C9" w:rsidRPr="00DA5CB6">
              <w:rPr>
                <w:rFonts w:ascii="Trebuchet MS" w:hAnsi="Trebuchet MS" w:cs="Calibri"/>
                <w:szCs w:val="20"/>
                <w:lang w:val="lt-LT"/>
              </w:rPr>
              <w:t>tatinio informacin</w:t>
            </w:r>
            <w:r w:rsidR="00145DED" w:rsidRPr="00DA5CB6">
              <w:rPr>
                <w:rFonts w:ascii="Trebuchet MS" w:hAnsi="Trebuchet MS" w:cs="Calibri"/>
                <w:szCs w:val="20"/>
                <w:lang w:val="lt-LT"/>
              </w:rPr>
              <w:t>is</w:t>
            </w:r>
            <w:r w:rsidR="009937C9" w:rsidRPr="00DA5CB6">
              <w:rPr>
                <w:rFonts w:ascii="Trebuchet MS" w:hAnsi="Trebuchet MS" w:cs="Calibri"/>
                <w:szCs w:val="20"/>
                <w:lang w:val="lt-LT"/>
              </w:rPr>
              <w:t xml:space="preserve"> modeliavim</w:t>
            </w:r>
            <w:r w:rsidR="00145DED" w:rsidRPr="00DA5CB6">
              <w:rPr>
                <w:rFonts w:ascii="Trebuchet MS" w:hAnsi="Trebuchet MS" w:cs="Calibri"/>
                <w:szCs w:val="20"/>
                <w:lang w:val="lt-LT"/>
              </w:rPr>
              <w:t>as (BIM)</w:t>
            </w:r>
            <w:r w:rsidR="009937C9" w:rsidRPr="00DA5CB6">
              <w:rPr>
                <w:rFonts w:ascii="Trebuchet MS" w:hAnsi="Trebuchet MS" w:cs="Calibri"/>
                <w:szCs w:val="20"/>
                <w:lang w:val="lt-LT"/>
              </w:rPr>
              <w:t xml:space="preserve">, </w:t>
            </w:r>
            <w:r w:rsidRPr="00DA5CB6">
              <w:rPr>
                <w:rFonts w:ascii="Trebuchet MS" w:hAnsi="Trebuchet MS" w:cs="Calibri"/>
                <w:szCs w:val="20"/>
                <w:lang w:val="lt-LT"/>
              </w:rPr>
              <w:t xml:space="preserve">taikymas šiam infrastruktūros projektui privalomas. </w:t>
            </w:r>
            <w:r w:rsidR="009937C9" w:rsidRPr="00DA5CB6">
              <w:rPr>
                <w:rFonts w:ascii="Trebuchet MS" w:hAnsi="Trebuchet MS" w:cs="Calibri"/>
                <w:szCs w:val="20"/>
                <w:lang w:val="lt-LT"/>
              </w:rPr>
              <w:t>Užsakovo informacijos reikalavim</w:t>
            </w:r>
            <w:r w:rsidRPr="00DA5CB6">
              <w:rPr>
                <w:rFonts w:ascii="Trebuchet MS" w:hAnsi="Trebuchet MS" w:cs="Calibri"/>
                <w:szCs w:val="20"/>
                <w:lang w:val="lt-LT"/>
              </w:rPr>
              <w:t>ų dokumentas (EIR)</w:t>
            </w:r>
            <w:r w:rsidR="008141D1" w:rsidRPr="00DA5CB6">
              <w:rPr>
                <w:rFonts w:ascii="Trebuchet MS" w:hAnsi="Trebuchet MS" w:cs="Calibri"/>
                <w:szCs w:val="20"/>
                <w:lang w:val="lt-LT"/>
              </w:rPr>
              <w:t xml:space="preserve"> </w:t>
            </w:r>
            <w:r w:rsidRPr="00DA5CB6">
              <w:rPr>
                <w:rFonts w:ascii="Trebuchet MS" w:hAnsi="Trebuchet MS" w:cs="Calibri"/>
                <w:szCs w:val="20"/>
                <w:lang w:val="lt-LT"/>
              </w:rPr>
              <w:t xml:space="preserve">pateikiamas priede Nr. </w:t>
            </w:r>
            <w:r w:rsidRPr="00DA5CB6">
              <w:rPr>
                <w:rFonts w:ascii="Trebuchet MS" w:hAnsi="Trebuchet MS" w:cs="Calibri"/>
                <w:szCs w:val="20"/>
                <w:lang w:val="en-US"/>
              </w:rPr>
              <w:t>2</w:t>
            </w:r>
            <w:r w:rsidR="003B7B25">
              <w:rPr>
                <w:rFonts w:ascii="Trebuchet MS" w:hAnsi="Trebuchet MS" w:cs="Calibri"/>
                <w:szCs w:val="20"/>
                <w:lang w:val="en-US"/>
              </w:rPr>
              <w:t>7</w:t>
            </w:r>
            <w:r w:rsidR="00C16446" w:rsidRPr="00DA5CB6">
              <w:rPr>
                <w:rFonts w:ascii="Trebuchet MS" w:hAnsi="Trebuchet MS" w:cs="Calibri"/>
                <w:szCs w:val="20"/>
                <w:lang w:val="lt-LT"/>
              </w:rPr>
              <w:t>.</w:t>
            </w:r>
            <w:r w:rsidR="00346B4D" w:rsidRPr="00DA5CB6">
              <w:rPr>
                <w:rFonts w:ascii="Trebuchet MS" w:hAnsi="Trebuchet MS" w:cs="Calibri"/>
                <w:szCs w:val="20"/>
                <w:lang w:val="lt-LT"/>
              </w:rPr>
              <w:t xml:space="preserve"> </w:t>
            </w:r>
          </w:p>
          <w:p w14:paraId="4D9035D4" w14:textId="466782D0" w:rsidR="004112B6" w:rsidRPr="005C532E" w:rsidRDefault="004112B6" w:rsidP="000A4F32">
            <w:pPr>
              <w:pStyle w:val="ListParagraph"/>
              <w:numPr>
                <w:ilvl w:val="0"/>
                <w:numId w:val="11"/>
              </w:numPr>
              <w:spacing w:line="276" w:lineRule="auto"/>
              <w:ind w:left="323"/>
              <w:rPr>
                <w:rFonts w:ascii="Trebuchet MS" w:hAnsi="Trebuchet MS" w:cs="Calibri"/>
                <w:szCs w:val="20"/>
                <w:lang w:val="lt-LT"/>
              </w:rPr>
            </w:pPr>
            <w:r w:rsidRPr="00DA5CB6">
              <w:rPr>
                <w:rFonts w:ascii="Trebuchet MS" w:hAnsi="Trebuchet MS" w:cs="Arial"/>
                <w:b/>
                <w:szCs w:val="20"/>
                <w:lang w:val="lt-LT"/>
              </w:rPr>
              <w:t xml:space="preserve">Projektas </w:t>
            </w:r>
            <w:r w:rsidRPr="00DA5CB6">
              <w:rPr>
                <w:rFonts w:ascii="Trebuchet MS" w:hAnsi="Trebuchet MS" w:cs="Arial"/>
                <w:i/>
                <w:szCs w:val="20"/>
                <w:lang w:val="lt-LT"/>
              </w:rPr>
              <w:t>[1</w:t>
            </w:r>
            <w:r w:rsidR="005F77A9" w:rsidRPr="00DA5CB6">
              <w:rPr>
                <w:rFonts w:ascii="Trebuchet MS" w:hAnsi="Trebuchet MS" w:cs="Arial"/>
                <w:i/>
                <w:szCs w:val="20"/>
                <w:lang w:val="lt-LT"/>
              </w:rPr>
              <w:t>1</w:t>
            </w:r>
            <w:r w:rsidRPr="00DA5CB6">
              <w:rPr>
                <w:rFonts w:ascii="Trebuchet MS" w:hAnsi="Trebuchet MS" w:cs="Arial"/>
                <w:i/>
                <w:szCs w:val="20"/>
                <w:lang w:val="lt-LT"/>
              </w:rPr>
              <w:t>.</w:t>
            </w:r>
            <w:r w:rsidR="005F77A9" w:rsidRPr="00DA5CB6">
              <w:rPr>
                <w:rFonts w:ascii="Trebuchet MS" w:hAnsi="Trebuchet MS" w:cs="Arial"/>
                <w:i/>
                <w:szCs w:val="20"/>
                <w:lang w:val="lt-LT"/>
              </w:rPr>
              <w:t>9</w:t>
            </w:r>
            <w:r w:rsidRPr="00DA5CB6">
              <w:rPr>
                <w:rFonts w:ascii="Trebuchet MS" w:hAnsi="Trebuchet MS" w:cs="Arial"/>
                <w:i/>
                <w:szCs w:val="20"/>
                <w:lang w:val="lt-LT"/>
              </w:rPr>
              <w:t>.2</w:t>
            </w:r>
            <w:r w:rsidR="00793E9A" w:rsidRPr="00DA5CB6">
              <w:rPr>
                <w:rFonts w:ascii="Trebuchet MS" w:hAnsi="Trebuchet MS" w:cs="Arial"/>
                <w:i/>
                <w:szCs w:val="20"/>
                <w:lang w:val="lt-LT"/>
              </w:rPr>
              <w:t>.</w:t>
            </w:r>
            <w:r w:rsidRPr="00DA5CB6">
              <w:rPr>
                <w:rFonts w:ascii="Trebuchet MS" w:hAnsi="Trebuchet MS" w:cs="Arial"/>
                <w:i/>
                <w:szCs w:val="20"/>
                <w:lang w:val="lt-LT"/>
              </w:rPr>
              <w:t xml:space="preserve"> punktas</w:t>
            </w:r>
            <w:r w:rsidRPr="005C532E">
              <w:rPr>
                <w:rFonts w:ascii="Trebuchet MS" w:hAnsi="Trebuchet MS" w:cs="Arial"/>
                <w:i/>
                <w:szCs w:val="20"/>
                <w:lang w:val="lt-LT"/>
              </w:rPr>
              <w:t>]:</w:t>
            </w:r>
          </w:p>
          <w:p w14:paraId="007CB9E4" w14:textId="58CA3E1F" w:rsidR="004112B6" w:rsidRPr="005C532E" w:rsidRDefault="006C5E3B" w:rsidP="000A4F32">
            <w:pPr>
              <w:pStyle w:val="ListParagraph"/>
              <w:numPr>
                <w:ilvl w:val="0"/>
                <w:numId w:val="0"/>
              </w:numPr>
              <w:spacing w:line="276" w:lineRule="auto"/>
              <w:ind w:left="323"/>
              <w:rPr>
                <w:rFonts w:ascii="Trebuchet MS" w:hAnsi="Trebuchet MS" w:cs="Calibri"/>
                <w:szCs w:val="20"/>
                <w:lang w:val="lt-LT"/>
              </w:rPr>
            </w:pPr>
            <w:r w:rsidRPr="006C5E3B">
              <w:rPr>
                <w:rFonts w:ascii="Trebuchet MS" w:hAnsi="Trebuchet MS" w:cs="Arial"/>
                <w:szCs w:val="20"/>
                <w:lang w:val="lt-LT"/>
              </w:rPr>
              <w:t xml:space="preserve">„110 </w:t>
            </w:r>
            <w:proofErr w:type="spellStart"/>
            <w:r w:rsidRPr="006C5E3B">
              <w:rPr>
                <w:rFonts w:ascii="Trebuchet MS" w:hAnsi="Trebuchet MS" w:cs="Arial"/>
                <w:szCs w:val="20"/>
                <w:lang w:val="lt-LT"/>
              </w:rPr>
              <w:t>kV</w:t>
            </w:r>
            <w:proofErr w:type="spellEnd"/>
            <w:r w:rsidRPr="006C5E3B">
              <w:rPr>
                <w:rFonts w:ascii="Trebuchet MS" w:hAnsi="Trebuchet MS" w:cs="Arial"/>
                <w:szCs w:val="20"/>
                <w:lang w:val="lt-LT"/>
              </w:rPr>
              <w:t xml:space="preserve"> OL rekonstravimas įrengiant ŽTŠK ruože Migla-Seda-Telšiai“ </w:t>
            </w:r>
            <w:proofErr w:type="spellStart"/>
            <w:r w:rsidRPr="006C5E3B">
              <w:rPr>
                <w:rFonts w:ascii="Trebuchet MS" w:hAnsi="Trebuchet MS" w:cs="Arial"/>
                <w:szCs w:val="20"/>
                <w:lang w:val="lt-LT"/>
              </w:rPr>
              <w:t>inv</w:t>
            </w:r>
            <w:proofErr w:type="spellEnd"/>
            <w:r w:rsidRPr="006C5E3B">
              <w:rPr>
                <w:rFonts w:ascii="Trebuchet MS" w:hAnsi="Trebuchet MS" w:cs="Arial"/>
                <w:szCs w:val="20"/>
                <w:lang w:val="lt-LT"/>
              </w:rPr>
              <w:t>. Nr. PLRS2282</w:t>
            </w:r>
          </w:p>
          <w:p w14:paraId="4BF41F71" w14:textId="5E0034DA" w:rsidR="004112B6" w:rsidRPr="005C532E" w:rsidRDefault="004112B6" w:rsidP="000A4F32">
            <w:pPr>
              <w:pStyle w:val="ListParagraph"/>
              <w:numPr>
                <w:ilvl w:val="0"/>
                <w:numId w:val="11"/>
              </w:numPr>
              <w:spacing w:line="276" w:lineRule="auto"/>
              <w:ind w:left="366"/>
              <w:rPr>
                <w:rFonts w:ascii="Trebuchet MS" w:hAnsi="Trebuchet MS" w:cs="Calibri"/>
                <w:i/>
                <w:szCs w:val="20"/>
                <w:lang w:val="lt-LT"/>
              </w:rPr>
            </w:pPr>
            <w:r w:rsidRPr="005C532E">
              <w:rPr>
                <w:rFonts w:ascii="Trebuchet MS" w:hAnsi="Trebuchet MS" w:cs="Calibri"/>
                <w:b/>
                <w:szCs w:val="20"/>
                <w:lang w:val="lt-LT"/>
              </w:rPr>
              <w:t xml:space="preserve">Šalių kontaktiniai duomenys </w:t>
            </w:r>
            <w:r w:rsidRPr="005C532E">
              <w:rPr>
                <w:rFonts w:ascii="Trebuchet MS" w:hAnsi="Trebuchet MS" w:cs="Calibri"/>
                <w:i/>
                <w:szCs w:val="20"/>
                <w:lang w:val="lt-LT"/>
              </w:rPr>
              <w:t>[1</w:t>
            </w:r>
            <w:r w:rsidR="005F77A9" w:rsidRPr="005C532E">
              <w:rPr>
                <w:rFonts w:ascii="Trebuchet MS" w:hAnsi="Trebuchet MS" w:cs="Calibri"/>
                <w:i/>
                <w:szCs w:val="20"/>
                <w:lang w:val="lt-LT"/>
              </w:rPr>
              <w:t>1</w:t>
            </w:r>
            <w:r w:rsidRPr="005C532E">
              <w:rPr>
                <w:rFonts w:ascii="Trebuchet MS" w:hAnsi="Trebuchet MS" w:cs="Calibri"/>
                <w:i/>
                <w:szCs w:val="20"/>
                <w:lang w:val="lt-LT"/>
              </w:rPr>
              <w:t>.</w:t>
            </w:r>
            <w:r w:rsidR="005F77A9" w:rsidRPr="005C532E">
              <w:rPr>
                <w:rFonts w:ascii="Trebuchet MS" w:hAnsi="Trebuchet MS" w:cs="Calibri"/>
                <w:i/>
                <w:szCs w:val="20"/>
                <w:lang w:val="lt-LT"/>
              </w:rPr>
              <w:t>10</w:t>
            </w:r>
            <w:r w:rsidRPr="005C532E">
              <w:rPr>
                <w:rFonts w:ascii="Trebuchet MS" w:hAnsi="Trebuchet MS" w:cs="Calibri"/>
                <w:i/>
                <w:szCs w:val="20"/>
                <w:lang w:val="lt-LT"/>
              </w:rPr>
              <w:t>.1</w:t>
            </w:r>
            <w:r w:rsidR="00793E9A" w:rsidRPr="005C532E">
              <w:rPr>
                <w:rFonts w:ascii="Trebuchet MS" w:hAnsi="Trebuchet MS" w:cs="Calibri"/>
                <w:i/>
                <w:szCs w:val="20"/>
                <w:lang w:val="lt-LT"/>
              </w:rPr>
              <w:t>.</w:t>
            </w:r>
            <w:r w:rsidRPr="005C532E">
              <w:rPr>
                <w:rFonts w:ascii="Trebuchet MS" w:hAnsi="Trebuchet MS" w:cs="Calibri"/>
                <w:i/>
                <w:szCs w:val="20"/>
                <w:lang w:val="lt-LT"/>
              </w:rPr>
              <w:t xml:space="preserve"> punktas]:</w:t>
            </w:r>
          </w:p>
          <w:p w14:paraId="6F67140E" w14:textId="77777777" w:rsidR="004112B6" w:rsidRPr="005C532E" w:rsidRDefault="004112B6" w:rsidP="000A4F32">
            <w:pPr>
              <w:pStyle w:val="ListParagraph"/>
              <w:numPr>
                <w:ilvl w:val="0"/>
                <w:numId w:val="0"/>
              </w:numPr>
              <w:spacing w:line="276" w:lineRule="auto"/>
              <w:ind w:left="366"/>
              <w:rPr>
                <w:rFonts w:ascii="Trebuchet MS" w:hAnsi="Trebuchet MS" w:cs="Arial"/>
                <w:szCs w:val="20"/>
                <w:u w:val="single"/>
                <w:lang w:val="lt-LT"/>
              </w:rPr>
            </w:pPr>
            <w:r w:rsidRPr="005C532E">
              <w:rPr>
                <w:rFonts w:ascii="Trebuchet MS" w:hAnsi="Trebuchet MS" w:cs="Arial"/>
                <w:szCs w:val="20"/>
                <w:u w:val="single"/>
                <w:lang w:val="lt-LT"/>
              </w:rPr>
              <w:t>Užsakovo:</w:t>
            </w:r>
            <w:r w:rsidRPr="005C532E">
              <w:rPr>
                <w:rFonts w:ascii="Trebuchet MS" w:hAnsi="Trebuchet MS" w:cs="Arial"/>
                <w:szCs w:val="20"/>
                <w:lang w:val="lt-LT"/>
              </w:rPr>
              <w:tab/>
            </w:r>
            <w:r w:rsidRPr="005C532E">
              <w:rPr>
                <w:rFonts w:ascii="Trebuchet MS" w:hAnsi="Trebuchet MS" w:cs="Arial"/>
                <w:szCs w:val="20"/>
                <w:lang w:val="lt-LT"/>
              </w:rPr>
              <w:tab/>
            </w:r>
            <w:r w:rsidRPr="005C532E">
              <w:rPr>
                <w:rFonts w:ascii="Trebuchet MS" w:hAnsi="Trebuchet MS" w:cs="Arial"/>
                <w:szCs w:val="20"/>
                <w:lang w:val="lt-LT"/>
              </w:rPr>
              <w:tab/>
            </w:r>
            <w:r w:rsidRPr="005C532E">
              <w:rPr>
                <w:rFonts w:ascii="Trebuchet MS" w:hAnsi="Trebuchet MS" w:cs="Arial"/>
                <w:szCs w:val="20"/>
                <w:lang w:val="lt-LT"/>
              </w:rPr>
              <w:tab/>
            </w:r>
            <w:r w:rsidRPr="005C532E">
              <w:rPr>
                <w:rFonts w:ascii="Trebuchet MS" w:hAnsi="Trebuchet MS" w:cs="Arial"/>
                <w:szCs w:val="20"/>
                <w:u w:val="single"/>
                <w:lang w:val="lt-LT"/>
              </w:rPr>
              <w:t>Rangovo:</w:t>
            </w:r>
          </w:p>
          <w:p w14:paraId="607958DE" w14:textId="590B1871" w:rsidR="004112B6" w:rsidRPr="005C532E" w:rsidRDefault="003978CC" w:rsidP="000A4F32">
            <w:pPr>
              <w:pStyle w:val="ListParagraph"/>
              <w:numPr>
                <w:ilvl w:val="0"/>
                <w:numId w:val="0"/>
              </w:numPr>
              <w:spacing w:line="276" w:lineRule="auto"/>
              <w:ind w:left="366"/>
              <w:rPr>
                <w:rFonts w:ascii="Trebuchet MS" w:hAnsi="Trebuchet MS" w:cs="Arial"/>
                <w:b/>
                <w:szCs w:val="20"/>
                <w:lang w:val="lt-LT"/>
              </w:rPr>
            </w:pPr>
            <w:r w:rsidRPr="005C532E">
              <w:rPr>
                <w:rFonts w:ascii="Trebuchet MS" w:hAnsi="Trebuchet MS" w:cs="Arial"/>
                <w:szCs w:val="20"/>
                <w:lang w:val="lt-LT"/>
              </w:rPr>
              <w:t xml:space="preserve">Karlo Gustavo Emilio </w:t>
            </w:r>
            <w:proofErr w:type="spellStart"/>
            <w:r w:rsidRPr="005C532E">
              <w:rPr>
                <w:rFonts w:ascii="Trebuchet MS" w:hAnsi="Trebuchet MS" w:cs="Arial"/>
                <w:szCs w:val="20"/>
                <w:lang w:val="lt-LT"/>
              </w:rPr>
              <w:t>Ma</w:t>
            </w:r>
            <w:r w:rsidR="002B3DC9" w:rsidRPr="005C532E">
              <w:rPr>
                <w:rFonts w:ascii="Trebuchet MS" w:hAnsi="Trebuchet MS" w:cs="Arial"/>
                <w:szCs w:val="20"/>
                <w:lang w:val="lt-LT"/>
              </w:rPr>
              <w:t>nerheimo</w:t>
            </w:r>
            <w:proofErr w:type="spellEnd"/>
            <w:r w:rsidR="002B3DC9" w:rsidRPr="005C532E">
              <w:rPr>
                <w:rFonts w:ascii="Trebuchet MS" w:hAnsi="Trebuchet MS" w:cs="Arial"/>
                <w:szCs w:val="20"/>
                <w:lang w:val="lt-LT"/>
              </w:rPr>
              <w:t xml:space="preserve"> g. 8</w:t>
            </w:r>
            <w:r w:rsidR="00866723" w:rsidRPr="005C532E">
              <w:rPr>
                <w:rFonts w:ascii="Trebuchet MS" w:hAnsi="Trebuchet MS" w:cs="Arial"/>
                <w:szCs w:val="20"/>
                <w:lang w:val="lt-LT"/>
              </w:rPr>
              <w:t>,</w:t>
            </w:r>
            <w:r w:rsidR="004112B6" w:rsidRPr="005C532E">
              <w:rPr>
                <w:rFonts w:ascii="Trebuchet MS" w:hAnsi="Trebuchet MS" w:cs="Arial"/>
                <w:szCs w:val="20"/>
                <w:lang w:val="lt-LT"/>
              </w:rPr>
              <w:tab/>
            </w:r>
            <w:r w:rsidR="004112B6" w:rsidRPr="005C532E">
              <w:rPr>
                <w:rFonts w:ascii="Trebuchet MS" w:hAnsi="Trebuchet MS" w:cs="Arial"/>
                <w:szCs w:val="20"/>
                <w:lang w:val="lt-LT"/>
              </w:rPr>
              <w:tab/>
            </w:r>
            <w:r w:rsidR="004112B6" w:rsidRPr="005C532E">
              <w:rPr>
                <w:rStyle w:val="PlaceholderText"/>
                <w:rFonts w:ascii="Trebuchet MS" w:hAnsi="Trebuchet MS"/>
                <w:color w:val="auto"/>
                <w:szCs w:val="20"/>
                <w:lang w:val="lt-LT"/>
              </w:rPr>
              <w:t>[adresas korespondencijai],</w:t>
            </w:r>
          </w:p>
          <w:p w14:paraId="2A531930" w14:textId="2885AF6F" w:rsidR="004112B6" w:rsidRPr="005C532E" w:rsidRDefault="004112B6" w:rsidP="000A4F32">
            <w:pPr>
              <w:pStyle w:val="ListParagraph"/>
              <w:numPr>
                <w:ilvl w:val="0"/>
                <w:numId w:val="0"/>
              </w:numPr>
              <w:spacing w:line="276" w:lineRule="auto"/>
              <w:ind w:left="366"/>
              <w:rPr>
                <w:rFonts w:ascii="Trebuchet MS" w:hAnsi="Trebuchet MS" w:cs="Arial"/>
                <w:szCs w:val="20"/>
                <w:lang w:val="lt-LT"/>
              </w:rPr>
            </w:pPr>
            <w:r w:rsidRPr="005C532E">
              <w:rPr>
                <w:rFonts w:ascii="Trebuchet MS" w:hAnsi="Trebuchet MS" w:cs="Arial"/>
                <w:szCs w:val="20"/>
                <w:lang w:val="lt-LT"/>
              </w:rPr>
              <w:t>LT-0</w:t>
            </w:r>
            <w:r w:rsidR="000A4F32" w:rsidRPr="005C532E">
              <w:rPr>
                <w:rFonts w:ascii="Trebuchet MS" w:hAnsi="Trebuchet MS" w:cs="Arial"/>
                <w:szCs w:val="20"/>
                <w:lang w:val="lt-LT"/>
              </w:rPr>
              <w:t>5131</w:t>
            </w:r>
            <w:r w:rsidRPr="005C532E">
              <w:rPr>
                <w:rFonts w:ascii="Trebuchet MS" w:hAnsi="Trebuchet MS" w:cs="Arial"/>
                <w:szCs w:val="20"/>
                <w:lang w:val="lt-LT"/>
              </w:rPr>
              <w:t xml:space="preserve"> Vilnius;</w:t>
            </w:r>
            <w:r w:rsidRPr="005C532E">
              <w:rPr>
                <w:rFonts w:ascii="Trebuchet MS" w:hAnsi="Trebuchet MS" w:cs="Arial"/>
                <w:szCs w:val="20"/>
                <w:lang w:val="lt-LT"/>
              </w:rPr>
              <w:tab/>
            </w:r>
            <w:r w:rsidRPr="005C532E">
              <w:rPr>
                <w:rFonts w:ascii="Trebuchet MS" w:hAnsi="Trebuchet MS" w:cs="Arial"/>
                <w:szCs w:val="20"/>
                <w:lang w:val="lt-LT"/>
              </w:rPr>
              <w:tab/>
            </w:r>
            <w:r w:rsidRPr="005C532E">
              <w:rPr>
                <w:rFonts w:ascii="Trebuchet MS" w:hAnsi="Trebuchet MS" w:cs="Arial"/>
                <w:szCs w:val="20"/>
                <w:lang w:val="lt-LT"/>
              </w:rPr>
              <w:tab/>
              <w:t>[pašto kodas, miestas];</w:t>
            </w:r>
          </w:p>
          <w:p w14:paraId="50FA066D" w14:textId="77777777" w:rsidR="004112B6" w:rsidRPr="005C532E" w:rsidRDefault="004112B6" w:rsidP="000A4F32">
            <w:pPr>
              <w:pStyle w:val="ListParagraph"/>
              <w:numPr>
                <w:ilvl w:val="0"/>
                <w:numId w:val="0"/>
              </w:numPr>
              <w:spacing w:line="276" w:lineRule="auto"/>
              <w:ind w:left="366"/>
              <w:rPr>
                <w:rFonts w:ascii="Trebuchet MS" w:hAnsi="Trebuchet MS" w:cs="Arial"/>
                <w:szCs w:val="20"/>
                <w:lang w:val="lt-LT"/>
              </w:rPr>
            </w:pPr>
            <w:r w:rsidRPr="005C532E">
              <w:rPr>
                <w:rFonts w:ascii="Trebuchet MS" w:hAnsi="Trebuchet MS" w:cs="Arial"/>
                <w:szCs w:val="20"/>
                <w:lang w:val="lt-LT"/>
              </w:rPr>
              <w:t>Tel. +370</w:t>
            </w:r>
            <w:r w:rsidR="00E15280" w:rsidRPr="005C532E">
              <w:rPr>
                <w:rFonts w:ascii="Trebuchet MS" w:hAnsi="Trebuchet MS" w:cs="Arial"/>
                <w:szCs w:val="20"/>
                <w:lang w:val="lt-LT"/>
              </w:rPr>
              <w:t> 707 02171</w:t>
            </w:r>
            <w:r w:rsidRPr="005C532E">
              <w:rPr>
                <w:rFonts w:ascii="Trebuchet MS" w:hAnsi="Trebuchet MS" w:cs="Arial"/>
                <w:szCs w:val="20"/>
                <w:lang w:val="lt-LT"/>
              </w:rPr>
              <w:t>;</w:t>
            </w:r>
            <w:r w:rsidRPr="005C532E">
              <w:rPr>
                <w:rFonts w:ascii="Trebuchet MS" w:hAnsi="Trebuchet MS" w:cs="Arial"/>
                <w:szCs w:val="20"/>
                <w:lang w:val="lt-LT"/>
              </w:rPr>
              <w:tab/>
            </w:r>
            <w:r w:rsidRPr="005C532E">
              <w:rPr>
                <w:rFonts w:ascii="Trebuchet MS" w:hAnsi="Trebuchet MS" w:cs="Arial"/>
                <w:szCs w:val="20"/>
                <w:lang w:val="lt-LT"/>
              </w:rPr>
              <w:tab/>
            </w:r>
            <w:r w:rsidRPr="005C532E">
              <w:rPr>
                <w:rFonts w:ascii="Trebuchet MS" w:hAnsi="Trebuchet MS" w:cs="Arial"/>
                <w:szCs w:val="20"/>
                <w:lang w:val="lt-LT"/>
              </w:rPr>
              <w:tab/>
              <w:t>Tel. [...];</w:t>
            </w:r>
          </w:p>
          <w:p w14:paraId="6F209B57" w14:textId="386F3504" w:rsidR="004112B6" w:rsidRPr="005C532E" w:rsidRDefault="0030174E" w:rsidP="00BC5451">
            <w:pPr>
              <w:spacing w:line="276" w:lineRule="auto"/>
              <w:ind w:left="0" w:firstLine="0"/>
              <w:rPr>
                <w:rFonts w:ascii="Trebuchet MS" w:hAnsi="Trebuchet MS" w:cs="Arial"/>
                <w:lang w:val="lt-LT"/>
              </w:rPr>
            </w:pPr>
            <w:r w:rsidRPr="005C532E">
              <w:rPr>
                <w:rFonts w:ascii="Trebuchet MS" w:hAnsi="Trebuchet MS" w:cs="Arial"/>
                <w:lang w:val="lt-LT"/>
              </w:rPr>
              <w:t xml:space="preserve">       </w:t>
            </w:r>
            <w:r w:rsidR="004112B6" w:rsidRPr="005C532E">
              <w:rPr>
                <w:rFonts w:ascii="Trebuchet MS" w:hAnsi="Trebuchet MS" w:cs="Arial"/>
                <w:lang w:val="lt-LT"/>
              </w:rPr>
              <w:t>E</w:t>
            </w:r>
            <w:r w:rsidRPr="005C532E">
              <w:rPr>
                <w:rFonts w:ascii="Trebuchet MS" w:hAnsi="Trebuchet MS" w:cs="Arial"/>
                <w:lang w:val="lt-LT"/>
              </w:rPr>
              <w:t>l</w:t>
            </w:r>
            <w:r w:rsidR="004112B6" w:rsidRPr="005C532E">
              <w:rPr>
                <w:rFonts w:ascii="Trebuchet MS" w:hAnsi="Trebuchet MS" w:cs="Arial"/>
                <w:lang w:val="lt-LT"/>
              </w:rPr>
              <w:t xml:space="preserve">. paštas </w:t>
            </w:r>
            <w:hyperlink r:id="rId12" w:history="1">
              <w:r w:rsidR="004112B6" w:rsidRPr="005C532E">
                <w:rPr>
                  <w:rStyle w:val="Hyperlink"/>
                  <w:rFonts w:ascii="Trebuchet MS" w:hAnsi="Trebuchet MS" w:cs="Arial"/>
                  <w:color w:val="auto"/>
                  <w:lang w:val="lt-LT"/>
                </w:rPr>
                <w:t>info@litgrid.eu</w:t>
              </w:r>
            </w:hyperlink>
            <w:r w:rsidR="004112B6" w:rsidRPr="005C532E">
              <w:rPr>
                <w:rStyle w:val="Hyperlink"/>
                <w:rFonts w:ascii="Trebuchet MS" w:hAnsi="Trebuchet MS" w:cs="Arial"/>
                <w:color w:val="auto"/>
                <w:u w:val="none"/>
                <w:lang w:val="lt-LT"/>
              </w:rPr>
              <w:tab/>
            </w:r>
            <w:r w:rsidR="004112B6" w:rsidRPr="005C532E">
              <w:rPr>
                <w:rStyle w:val="Hyperlink"/>
                <w:rFonts w:ascii="Trebuchet MS" w:hAnsi="Trebuchet MS" w:cs="Arial"/>
                <w:color w:val="auto"/>
                <w:u w:val="none"/>
                <w:lang w:val="lt-LT"/>
              </w:rPr>
              <w:tab/>
            </w:r>
            <w:r w:rsidR="004112B6" w:rsidRPr="005C532E">
              <w:rPr>
                <w:rFonts w:ascii="Trebuchet MS" w:hAnsi="Trebuchet MS" w:cs="Arial"/>
                <w:lang w:val="lt-LT"/>
              </w:rPr>
              <w:t>E</w:t>
            </w:r>
            <w:r w:rsidR="00C21FD2" w:rsidRPr="005C532E">
              <w:rPr>
                <w:rFonts w:ascii="Trebuchet MS" w:hAnsi="Trebuchet MS" w:cs="Arial"/>
                <w:lang w:val="lt-LT"/>
              </w:rPr>
              <w:t>l</w:t>
            </w:r>
            <w:r w:rsidR="004112B6" w:rsidRPr="005C532E">
              <w:rPr>
                <w:rFonts w:ascii="Trebuchet MS" w:hAnsi="Trebuchet MS" w:cs="Arial"/>
                <w:lang w:val="lt-LT"/>
              </w:rPr>
              <w:t>. paštas [...]</w:t>
            </w:r>
          </w:p>
          <w:p w14:paraId="715FCF1E" w14:textId="49B5A509" w:rsidR="000A4F32" w:rsidRPr="005C532E" w:rsidRDefault="000A4F32" w:rsidP="000A4F32">
            <w:pPr>
              <w:spacing w:after="0" w:line="276" w:lineRule="auto"/>
              <w:rPr>
                <w:rFonts w:ascii="Trebuchet MS" w:hAnsi="Trebuchet MS" w:cs="Calibri"/>
                <w:lang w:val="lt-LT"/>
              </w:rPr>
            </w:pPr>
            <w:r w:rsidRPr="005C532E">
              <w:rPr>
                <w:rFonts w:ascii="Trebuchet MS" w:hAnsi="Trebuchet MS" w:cs="Calibri"/>
                <w:lang w:val="lt-LT"/>
              </w:rPr>
              <w:t xml:space="preserve">      A. s. </w:t>
            </w:r>
            <w:r w:rsidRPr="005C532E">
              <w:rPr>
                <w:rFonts w:ascii="Trebuchet MS" w:hAnsi="Trebuchet MS"/>
                <w:bCs/>
                <w:iCs/>
              </w:rPr>
              <w:t>LT242150051000021766</w:t>
            </w:r>
          </w:p>
          <w:p w14:paraId="0399A3DE" w14:textId="03D9D30D" w:rsidR="000A4F32" w:rsidRPr="005C532E" w:rsidRDefault="000A4F32" w:rsidP="000A4F32">
            <w:pPr>
              <w:spacing w:after="0" w:line="276" w:lineRule="auto"/>
              <w:rPr>
                <w:rFonts w:ascii="Trebuchet MS" w:hAnsi="Trebuchet MS" w:cs="Calibri"/>
                <w:noProof/>
                <w:lang w:val="lt-LT"/>
              </w:rPr>
            </w:pPr>
            <w:r w:rsidRPr="005C532E">
              <w:rPr>
                <w:rFonts w:ascii="Trebuchet MS" w:hAnsi="Trebuchet MS"/>
                <w:iCs/>
              </w:rPr>
              <w:t xml:space="preserve">     </w:t>
            </w:r>
            <w:r w:rsidR="00C21FD2" w:rsidRPr="005C532E">
              <w:rPr>
                <w:rFonts w:ascii="Trebuchet MS" w:hAnsi="Trebuchet MS"/>
                <w:iCs/>
              </w:rPr>
              <w:t xml:space="preserve"> </w:t>
            </w:r>
            <w:r w:rsidRPr="005C532E">
              <w:rPr>
                <w:rFonts w:ascii="Trebuchet MS" w:hAnsi="Trebuchet MS"/>
                <w:iCs/>
              </w:rPr>
              <w:t xml:space="preserve">OP Corporate Bank plc </w:t>
            </w:r>
            <w:r w:rsidRPr="005C532E">
              <w:rPr>
                <w:rFonts w:ascii="Trebuchet MS" w:hAnsi="Trebuchet MS"/>
                <w:iCs/>
                <w:noProof/>
                <w:lang w:val="lt-LT"/>
              </w:rPr>
              <w:t>Lietuvos filialas</w:t>
            </w:r>
            <w:r w:rsidRPr="005C532E" w:rsidDel="00181681">
              <w:rPr>
                <w:rFonts w:ascii="Trebuchet MS" w:hAnsi="Trebuchet MS" w:cs="Calibri"/>
                <w:noProof/>
                <w:lang w:val="lt-LT"/>
              </w:rPr>
              <w:t xml:space="preserve"> </w:t>
            </w:r>
          </w:p>
          <w:p w14:paraId="6A7E267A" w14:textId="35BAD902" w:rsidR="000A4F32" w:rsidRPr="005C532E" w:rsidRDefault="000A4F32" w:rsidP="000A4F32">
            <w:pPr>
              <w:pStyle w:val="ListParagraph"/>
              <w:numPr>
                <w:ilvl w:val="0"/>
                <w:numId w:val="0"/>
              </w:numPr>
              <w:spacing w:line="276" w:lineRule="auto"/>
              <w:ind w:left="366"/>
              <w:rPr>
                <w:rFonts w:ascii="Trebuchet MS" w:hAnsi="Trebuchet MS" w:cs="Calibri"/>
                <w:noProof/>
                <w:szCs w:val="20"/>
                <w:lang w:val="lt-LT"/>
              </w:rPr>
            </w:pPr>
            <w:r w:rsidRPr="005C532E">
              <w:rPr>
                <w:rFonts w:ascii="Trebuchet MS" w:hAnsi="Trebuchet MS" w:cs="Calibri"/>
                <w:noProof/>
                <w:szCs w:val="20"/>
                <w:lang w:val="lt-LT"/>
              </w:rPr>
              <w:t>banko kodas 21500</w:t>
            </w:r>
          </w:p>
          <w:p w14:paraId="6C3192F0" w14:textId="59E8065C" w:rsidR="000A4F32" w:rsidRPr="005C532E" w:rsidRDefault="000A4F32" w:rsidP="000A4F32">
            <w:pPr>
              <w:spacing w:after="0" w:line="276" w:lineRule="auto"/>
              <w:rPr>
                <w:rFonts w:ascii="Trebuchet MS" w:hAnsi="Trebuchet MS" w:cs="Calibri"/>
                <w:lang w:val="lt-LT"/>
              </w:rPr>
            </w:pPr>
            <w:r w:rsidRPr="005C532E">
              <w:rPr>
                <w:rFonts w:ascii="Trebuchet MS" w:hAnsi="Trebuchet MS" w:cs="Calibri"/>
                <w:lang w:val="lt-LT"/>
              </w:rPr>
              <w:t xml:space="preserve">    </w:t>
            </w:r>
            <w:r w:rsidR="00C21FD2" w:rsidRPr="005C532E">
              <w:rPr>
                <w:rFonts w:ascii="Trebuchet MS" w:hAnsi="Trebuchet MS" w:cs="Calibri"/>
                <w:lang w:val="lt-LT"/>
              </w:rPr>
              <w:t xml:space="preserve"> </w:t>
            </w:r>
            <w:r w:rsidRPr="005C532E">
              <w:rPr>
                <w:rFonts w:ascii="Trebuchet MS" w:hAnsi="Trebuchet MS" w:cs="Calibri"/>
                <w:lang w:val="lt-LT"/>
              </w:rPr>
              <w:t xml:space="preserve"> PVM mokėtojo kodas LT100005748413</w:t>
            </w:r>
          </w:p>
          <w:p w14:paraId="0C1701F7" w14:textId="77777777" w:rsidR="004112B6" w:rsidRPr="005C532E" w:rsidRDefault="004112B6" w:rsidP="000A4F32">
            <w:pPr>
              <w:spacing w:line="276" w:lineRule="auto"/>
              <w:ind w:left="0" w:firstLine="0"/>
              <w:rPr>
                <w:rFonts w:ascii="Trebuchet MS" w:hAnsi="Trebuchet MS" w:cs="Calibri"/>
                <w:lang w:val="lt-LT"/>
              </w:rPr>
            </w:pPr>
          </w:p>
        </w:tc>
      </w:tr>
      <w:tr w:rsidR="00FD0A6E" w:rsidRPr="00D824B2" w14:paraId="0803B3FC" w14:textId="77777777" w:rsidTr="00D82E4F">
        <w:tc>
          <w:tcPr>
            <w:tcW w:w="1542" w:type="dxa"/>
            <w:tcBorders>
              <w:bottom w:val="single" w:sz="4" w:space="0" w:color="808080" w:themeColor="background1" w:themeShade="80"/>
            </w:tcBorders>
          </w:tcPr>
          <w:p w14:paraId="17E6F23D" w14:textId="77777777" w:rsidR="004112B6" w:rsidRPr="005C532E" w:rsidRDefault="004112B6" w:rsidP="00C01F2E">
            <w:pPr>
              <w:spacing w:before="240" w:after="0"/>
              <w:ind w:left="0" w:firstLine="0"/>
              <w:jc w:val="both"/>
              <w:rPr>
                <w:rFonts w:ascii="Trebuchet MS" w:hAnsi="Trebuchet MS" w:cs="Calibri"/>
                <w:b/>
                <w:lang w:val="lt-LT"/>
              </w:rPr>
            </w:pPr>
            <w:r w:rsidRPr="00DA5CB6">
              <w:rPr>
                <w:rFonts w:ascii="Trebuchet MS" w:hAnsi="Trebuchet MS" w:cs="Calibri"/>
                <w:b/>
                <w:lang w:val="lt-LT"/>
              </w:rPr>
              <w:t>Papildomos sąlygos</w:t>
            </w:r>
          </w:p>
        </w:tc>
        <w:tc>
          <w:tcPr>
            <w:tcW w:w="8239" w:type="dxa"/>
            <w:tcBorders>
              <w:bottom w:val="single" w:sz="4" w:space="0" w:color="808080" w:themeColor="background1" w:themeShade="80"/>
            </w:tcBorders>
          </w:tcPr>
          <w:p w14:paraId="71AB6F28" w14:textId="24709501" w:rsidR="00E67D18" w:rsidRPr="00E67D18" w:rsidRDefault="00E67D18" w:rsidP="00E67D18">
            <w:pPr>
              <w:pStyle w:val="ListParagraph"/>
              <w:numPr>
                <w:ilvl w:val="0"/>
                <w:numId w:val="11"/>
              </w:numPr>
              <w:tabs>
                <w:tab w:val="left" w:pos="510"/>
              </w:tabs>
              <w:spacing w:before="240" w:after="0"/>
              <w:ind w:left="51" w:hanging="51"/>
              <w:rPr>
                <w:rFonts w:ascii="Trebuchet MS" w:hAnsi="Trebuchet MS" w:cs="Calibri"/>
                <w:b/>
                <w:szCs w:val="20"/>
                <w:lang w:val="lt-LT"/>
              </w:rPr>
            </w:pPr>
            <w:r w:rsidRPr="00E67D18">
              <w:rPr>
                <w:rFonts w:ascii="Trebuchet MS" w:hAnsi="Trebuchet MS" w:cs="Calibri"/>
                <w:b/>
                <w:lang w:val="lt-LT"/>
              </w:rPr>
              <w:t>Sutarties bendrųjų sąlygų 2.3.2. punkto antras sakinys pakeičiamas ir išdėstomas taip:</w:t>
            </w:r>
          </w:p>
          <w:p w14:paraId="29E96E24" w14:textId="14B76F85" w:rsidR="00E67D18" w:rsidRPr="00E67D18" w:rsidRDefault="00E67D18" w:rsidP="00E67D18">
            <w:pPr>
              <w:pStyle w:val="ListParagraph"/>
              <w:numPr>
                <w:ilvl w:val="0"/>
                <w:numId w:val="0"/>
              </w:numPr>
              <w:tabs>
                <w:tab w:val="left" w:pos="510"/>
              </w:tabs>
              <w:spacing w:before="240" w:after="0"/>
              <w:ind w:left="332"/>
              <w:rPr>
                <w:rFonts w:ascii="Trebuchet MS" w:hAnsi="Trebuchet MS" w:cs="Calibri"/>
                <w:bCs/>
                <w:szCs w:val="20"/>
                <w:lang w:val="lt-LT"/>
              </w:rPr>
            </w:pPr>
            <w:r w:rsidRPr="00E67D18">
              <w:rPr>
                <w:rFonts w:ascii="Trebuchet MS" w:hAnsi="Trebuchet MS" w:cs="Calibri"/>
                <w:bCs/>
                <w:szCs w:val="20"/>
                <w:lang w:val="lt-LT"/>
              </w:rPr>
              <w:lastRenderedPageBreak/>
              <w:t>Grafikas pildomas ant pridedamo grafiko šablono (priedas</w:t>
            </w:r>
            <w:r w:rsidR="00A36757">
              <w:rPr>
                <w:rFonts w:ascii="Trebuchet MS" w:hAnsi="Trebuchet MS" w:cs="Calibri"/>
                <w:bCs/>
                <w:szCs w:val="20"/>
                <w:lang w:val="lt-LT"/>
              </w:rPr>
              <w:t xml:space="preserve"> Nr. 1</w:t>
            </w:r>
            <w:r w:rsidR="003B7B25">
              <w:rPr>
                <w:rFonts w:ascii="Trebuchet MS" w:hAnsi="Trebuchet MS" w:cs="Calibri"/>
                <w:bCs/>
                <w:szCs w:val="20"/>
                <w:lang w:val="lt-LT"/>
              </w:rPr>
              <w:t>6</w:t>
            </w:r>
            <w:r w:rsidRPr="00E67D18">
              <w:rPr>
                <w:rFonts w:ascii="Trebuchet MS" w:hAnsi="Trebuchet MS" w:cs="Calibri"/>
                <w:bCs/>
                <w:szCs w:val="20"/>
                <w:lang w:val="lt-LT"/>
              </w:rPr>
              <w:t>). Grafiko šablone numatyti tipiniai LITGRID AB darbų vykdymo terminai; rangovas Grafiką parengia įvertinęs rangos darbų atlikimo terminus, jų eiliškumą, ryšius.</w:t>
            </w:r>
          </w:p>
          <w:p w14:paraId="2082184D" w14:textId="2DD66A3E" w:rsidR="0024630E" w:rsidRDefault="007E5F45"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Pr>
                <w:rFonts w:ascii="Trebuchet MS" w:hAnsi="Trebuchet MS" w:cs="Calibri"/>
                <w:b/>
                <w:szCs w:val="20"/>
                <w:lang w:val="lt-LT"/>
              </w:rPr>
              <w:t>Sutarties b</w:t>
            </w:r>
            <w:r w:rsidR="0024630E">
              <w:rPr>
                <w:rFonts w:ascii="Trebuchet MS" w:hAnsi="Trebuchet MS" w:cs="Calibri"/>
                <w:b/>
                <w:szCs w:val="20"/>
                <w:lang w:val="lt-LT"/>
              </w:rPr>
              <w:t xml:space="preserve">endrųjų sąlygų </w:t>
            </w:r>
            <w:r w:rsidR="0024630E" w:rsidRPr="001B49F0">
              <w:rPr>
                <w:rFonts w:ascii="Trebuchet MS" w:hAnsi="Trebuchet MS" w:cs="Calibri"/>
                <w:b/>
                <w:szCs w:val="20"/>
                <w:lang w:val="lt-LT"/>
              </w:rPr>
              <w:t>4.1.4</w:t>
            </w:r>
            <w:r w:rsidR="0024630E">
              <w:rPr>
                <w:rFonts w:ascii="Trebuchet MS" w:hAnsi="Trebuchet MS" w:cs="Calibri"/>
                <w:b/>
                <w:szCs w:val="20"/>
                <w:lang w:val="lt-LT"/>
              </w:rPr>
              <w:t xml:space="preserve"> punktas papildomas k) papunkčiu, kuris išdėstomas taip:</w:t>
            </w:r>
          </w:p>
          <w:p w14:paraId="06ABC4E2" w14:textId="42E7EC0D" w:rsidR="0024630E" w:rsidRPr="009445EE" w:rsidRDefault="009445EE" w:rsidP="009445EE">
            <w:pPr>
              <w:pStyle w:val="ListParagraph"/>
              <w:numPr>
                <w:ilvl w:val="0"/>
                <w:numId w:val="0"/>
              </w:numPr>
              <w:tabs>
                <w:tab w:val="left" w:pos="510"/>
              </w:tabs>
              <w:spacing w:before="240" w:after="0"/>
              <w:ind w:left="332"/>
              <w:rPr>
                <w:rFonts w:ascii="Trebuchet MS" w:hAnsi="Trebuchet MS" w:cs="Calibri"/>
                <w:bCs/>
                <w:szCs w:val="20"/>
                <w:lang w:val="lt-LT"/>
              </w:rPr>
            </w:pPr>
            <w:r w:rsidRPr="009445EE">
              <w:rPr>
                <w:rFonts w:ascii="Trebuchet MS" w:hAnsi="Trebuchet MS" w:cs="Calibri"/>
                <w:bCs/>
                <w:szCs w:val="20"/>
                <w:lang w:val="lt-LT"/>
              </w:rPr>
              <w:t>Rangovas Užsakovo vardu atlieka statybos techniniame reglamente STR 1.05.01:2017 „Statybą leidžiantys dokumentai. Statybos užbaigimas. Statybos</w:t>
            </w:r>
            <w:r>
              <w:rPr>
                <w:rFonts w:ascii="Trebuchet MS" w:hAnsi="Trebuchet MS" w:cs="Calibri"/>
                <w:bCs/>
                <w:szCs w:val="20"/>
                <w:lang w:val="lt-LT"/>
              </w:rPr>
              <w:t xml:space="preserve"> </w:t>
            </w:r>
            <w:r w:rsidRPr="009445EE">
              <w:rPr>
                <w:rFonts w:ascii="Trebuchet MS" w:hAnsi="Trebuchet MS" w:cs="Calibri"/>
                <w:bCs/>
                <w:szCs w:val="20"/>
                <w:lang w:val="lt-LT"/>
              </w:rPr>
              <w:t>sustabdymas. Savavališkos statybos padarinių šalinimas. Statybos pagal</w:t>
            </w:r>
            <w:r>
              <w:rPr>
                <w:rFonts w:ascii="Trebuchet MS" w:hAnsi="Trebuchet MS" w:cs="Calibri"/>
                <w:bCs/>
                <w:szCs w:val="20"/>
                <w:lang w:val="lt-LT"/>
              </w:rPr>
              <w:t xml:space="preserve"> </w:t>
            </w:r>
            <w:r w:rsidRPr="009445EE">
              <w:rPr>
                <w:rFonts w:ascii="Trebuchet MS" w:hAnsi="Trebuchet MS" w:cs="Calibri"/>
                <w:bCs/>
                <w:szCs w:val="20"/>
                <w:lang w:val="lt-LT"/>
              </w:rPr>
              <w:t>neteisėtai išduotą statybą leidžiantį dokumentą padarinių šalinimas“ 39 punkte</w:t>
            </w:r>
            <w:r>
              <w:rPr>
                <w:rFonts w:ascii="Trebuchet MS" w:hAnsi="Trebuchet MS" w:cs="Calibri"/>
                <w:bCs/>
                <w:szCs w:val="20"/>
                <w:lang w:val="lt-LT"/>
              </w:rPr>
              <w:t xml:space="preserve"> </w:t>
            </w:r>
            <w:r w:rsidRPr="009445EE">
              <w:rPr>
                <w:rFonts w:ascii="Trebuchet MS" w:hAnsi="Trebuchet MS" w:cs="Calibri"/>
                <w:bCs/>
                <w:szCs w:val="20"/>
                <w:lang w:val="lt-LT"/>
              </w:rPr>
              <w:t>nustatytas statytojo (užsakovo) pareigas ir paskelbia apie darbų pradžią, rangovo ir pagrindinių statybos sričių vadovų pasamdymą ar paskyrimą.</w:t>
            </w:r>
          </w:p>
          <w:p w14:paraId="7E4D119E" w14:textId="5210EA69" w:rsidR="004112B6" w:rsidRDefault="009445EE"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9445EE">
              <w:rPr>
                <w:rFonts w:ascii="Trebuchet MS" w:hAnsi="Trebuchet MS" w:cs="Calibri"/>
                <w:b/>
                <w:szCs w:val="20"/>
                <w:lang w:val="lt-LT"/>
              </w:rPr>
              <w:t>Sutarties bendrųjų sąlygų 4.5.1. punkt</w:t>
            </w:r>
            <w:r w:rsidR="007E5F45">
              <w:rPr>
                <w:rFonts w:ascii="Trebuchet MS" w:hAnsi="Trebuchet MS" w:cs="Calibri"/>
                <w:b/>
                <w:szCs w:val="20"/>
                <w:lang w:val="lt-LT"/>
              </w:rPr>
              <w:t>as</w:t>
            </w:r>
            <w:r w:rsidRPr="009445EE">
              <w:rPr>
                <w:rFonts w:ascii="Trebuchet MS" w:hAnsi="Trebuchet MS" w:cs="Calibri"/>
                <w:b/>
                <w:szCs w:val="20"/>
                <w:lang w:val="lt-LT"/>
              </w:rPr>
              <w:t xml:space="preserve"> papild</w:t>
            </w:r>
            <w:r w:rsidR="00E306B2">
              <w:rPr>
                <w:rFonts w:ascii="Trebuchet MS" w:hAnsi="Trebuchet MS" w:cs="Calibri"/>
                <w:b/>
                <w:szCs w:val="20"/>
                <w:lang w:val="lt-LT"/>
              </w:rPr>
              <w:t xml:space="preserve">omas ir išdėstomas </w:t>
            </w:r>
            <w:r w:rsidRPr="009445EE">
              <w:rPr>
                <w:rFonts w:ascii="Trebuchet MS" w:hAnsi="Trebuchet MS" w:cs="Calibri"/>
                <w:b/>
                <w:szCs w:val="20"/>
                <w:lang w:val="lt-LT"/>
              </w:rPr>
              <w:t>taip</w:t>
            </w:r>
            <w:r>
              <w:rPr>
                <w:rFonts w:ascii="Trebuchet MS" w:hAnsi="Trebuchet MS" w:cs="Calibri"/>
                <w:b/>
                <w:szCs w:val="20"/>
                <w:lang w:val="lt-LT"/>
              </w:rPr>
              <w:t>:</w:t>
            </w:r>
          </w:p>
          <w:p w14:paraId="57131D3A" w14:textId="6DFD93C9" w:rsidR="004B7628" w:rsidRDefault="003B7B25" w:rsidP="002562B4">
            <w:pPr>
              <w:spacing w:before="240" w:after="0"/>
              <w:ind w:left="332" w:firstLine="0"/>
              <w:jc w:val="both"/>
              <w:rPr>
                <w:rFonts w:ascii="Trebuchet MS" w:hAnsi="Trebuchet MS" w:cs="Calibri"/>
                <w:iCs/>
                <w:lang w:val="lt-LT"/>
              </w:rPr>
            </w:pPr>
            <w:r w:rsidRPr="0014244F">
              <w:rPr>
                <w:rFonts w:ascii="Trebuchet MS" w:hAnsi="Trebuchet MS" w:cs="Calibri"/>
                <w:iCs/>
                <w:lang w:val="lt-LT"/>
              </w:rPr>
              <w:t xml:space="preserve">Visi Darbams atlikti reikalingi elektros įrenginių atjungimai Rangovui suteikiami Užsakovo nustatyta tvarka. </w:t>
            </w:r>
            <w:r w:rsidR="004B7628" w:rsidRPr="009445EE">
              <w:rPr>
                <w:rFonts w:ascii="Trebuchet MS" w:hAnsi="Trebuchet MS" w:cs="Calibri"/>
                <w:iCs/>
                <w:lang w:val="lt-LT"/>
              </w:rPr>
              <w:t>Rangovas yra atsakingas už projekto darbų grafiko, bei detalaus objekto statybos darbų atjungimų grafiko parengimą bei suderinimą su LITGRID AB bei AB ESO. Objekto rekonstrukcijos darbų-atjungimų grafikas parengiamas ir suderinamas ne vėliau kaip 90 k. d. iki numatomų rangos darbų objekte pradžios.</w:t>
            </w:r>
          </w:p>
          <w:p w14:paraId="6E0BF775" w14:textId="23316DFE" w:rsidR="00D40AC4" w:rsidRPr="006F1CBB" w:rsidRDefault="006F1CBB" w:rsidP="0014244F">
            <w:pPr>
              <w:pStyle w:val="ListParagraph"/>
              <w:numPr>
                <w:ilvl w:val="0"/>
                <w:numId w:val="11"/>
              </w:numPr>
              <w:tabs>
                <w:tab w:val="left" w:pos="479"/>
              </w:tabs>
              <w:spacing w:before="240" w:after="0"/>
              <w:ind w:left="337" w:hanging="284"/>
              <w:rPr>
                <w:rFonts w:ascii="Trebuchet MS" w:hAnsi="Trebuchet MS" w:cs="Calibri"/>
                <w:iCs/>
                <w:lang w:val="lt-LT"/>
              </w:rPr>
            </w:pPr>
            <w:r w:rsidRPr="008F3F09">
              <w:rPr>
                <w:rFonts w:ascii="Trebuchet MS" w:hAnsi="Trebuchet MS" w:cs="Calibri"/>
                <w:szCs w:val="20"/>
                <w:lang w:val="lt-LT"/>
              </w:rPr>
              <w:t xml:space="preserve">Esant Sutarties bendrosios dalies </w:t>
            </w:r>
            <w:r>
              <w:rPr>
                <w:rFonts w:ascii="Trebuchet MS" w:hAnsi="Trebuchet MS" w:cs="Calibri"/>
                <w:szCs w:val="20"/>
                <w:lang w:val="lt-LT"/>
              </w:rPr>
              <w:t>5.2.5</w:t>
            </w:r>
            <w:r w:rsidRPr="008F3F09">
              <w:rPr>
                <w:rFonts w:ascii="Trebuchet MS" w:hAnsi="Trebuchet MS" w:cs="Calibri"/>
                <w:szCs w:val="20"/>
                <w:lang w:val="lt-LT"/>
              </w:rPr>
              <w:t xml:space="preserve"> p. numatytoms sąlygoms, </w:t>
            </w:r>
            <w:r>
              <w:rPr>
                <w:rFonts w:ascii="Trebuchet MS" w:hAnsi="Trebuchet MS" w:cs="Calibri"/>
                <w:szCs w:val="20"/>
                <w:lang w:val="lt-LT"/>
              </w:rPr>
              <w:t>Rangovas</w:t>
            </w:r>
            <w:r w:rsidRPr="008F3F09">
              <w:rPr>
                <w:rFonts w:ascii="Trebuchet MS" w:hAnsi="Trebuchet MS" w:cs="Calibri"/>
                <w:szCs w:val="20"/>
                <w:lang w:val="lt-LT"/>
              </w:rPr>
              <w:t xml:space="preserve"> ir Užsakovas susitaria, kad </w:t>
            </w:r>
            <w:r w:rsidRPr="008C3AAA">
              <w:rPr>
                <w:rFonts w:ascii="Trebuchet MS" w:hAnsi="Trebuchet MS" w:cs="Calibri"/>
                <w:szCs w:val="20"/>
                <w:lang w:val="lt-LT"/>
              </w:rPr>
              <w:t>Statinio projektavimo saugos ir sveikatos koordinatoriaus ir/ar Statinio statybos saugos ir sveikatos koordinatori</w:t>
            </w:r>
            <w:r>
              <w:rPr>
                <w:rFonts w:ascii="Trebuchet MS" w:hAnsi="Trebuchet MS" w:cs="Calibri"/>
                <w:szCs w:val="20"/>
                <w:lang w:val="lt-LT"/>
              </w:rPr>
              <w:t xml:space="preserve">us </w:t>
            </w:r>
            <w:r w:rsidRPr="008F3F09">
              <w:rPr>
                <w:rFonts w:ascii="Trebuchet MS" w:hAnsi="Trebuchet MS" w:cs="Calibri"/>
                <w:szCs w:val="20"/>
                <w:lang w:val="lt-LT"/>
              </w:rPr>
              <w:t xml:space="preserve">(toliau – Koordinatorius) Užsakovo nurodymu skiriamas iš </w:t>
            </w:r>
            <w:r>
              <w:rPr>
                <w:rFonts w:ascii="Trebuchet MS" w:hAnsi="Trebuchet MS" w:cs="Calibri"/>
                <w:szCs w:val="20"/>
                <w:lang w:val="lt-LT"/>
              </w:rPr>
              <w:t>Rangovo</w:t>
            </w:r>
            <w:r w:rsidRPr="008F3F09">
              <w:rPr>
                <w:rFonts w:ascii="Trebuchet MS" w:hAnsi="Trebuchet MS" w:cs="Calibri"/>
                <w:szCs w:val="20"/>
                <w:lang w:val="lt-LT"/>
              </w:rPr>
              <w:t xml:space="preserve"> deleguotų reikiamą kvalifikaciją turinčių asmenų pagal Rangovų saugaus darbo organizavimo tvarkos aprašo sąlygas</w:t>
            </w:r>
            <w:r w:rsidR="00602D2B" w:rsidRPr="006F1CBB">
              <w:rPr>
                <w:rFonts w:ascii="Trebuchet MS" w:hAnsi="Trebuchet MS" w:cs="Calibri"/>
                <w:iCs/>
                <w:lang w:val="lt-LT"/>
              </w:rPr>
              <w:t xml:space="preserve"> (priedas Nr. 1</w:t>
            </w:r>
            <w:r w:rsidR="003B7B25">
              <w:rPr>
                <w:rFonts w:ascii="Trebuchet MS" w:hAnsi="Trebuchet MS" w:cs="Calibri"/>
                <w:iCs/>
                <w:lang w:val="lt-LT"/>
              </w:rPr>
              <w:t>3</w:t>
            </w:r>
            <w:r w:rsidR="00602D2B" w:rsidRPr="006F1CBB">
              <w:rPr>
                <w:rFonts w:ascii="Trebuchet MS" w:hAnsi="Trebuchet MS" w:cs="Calibri"/>
                <w:iCs/>
                <w:lang w:val="lt-LT"/>
              </w:rPr>
              <w:t>)</w:t>
            </w:r>
            <w:r w:rsidR="00D40AC4" w:rsidRPr="006F1CBB">
              <w:rPr>
                <w:rFonts w:ascii="Trebuchet MS" w:hAnsi="Trebuchet MS" w:cs="Calibri"/>
                <w:iCs/>
                <w:lang w:val="lt-LT"/>
              </w:rPr>
              <w:t>.</w:t>
            </w:r>
          </w:p>
          <w:p w14:paraId="1057B2B7" w14:textId="0969F30A" w:rsidR="00D40AC4" w:rsidRPr="0014244F" w:rsidRDefault="003B7B25" w:rsidP="0014244F">
            <w:pPr>
              <w:pStyle w:val="ListParagraph"/>
              <w:numPr>
                <w:ilvl w:val="0"/>
                <w:numId w:val="11"/>
              </w:numPr>
              <w:spacing w:before="240" w:after="0"/>
              <w:ind w:left="337"/>
              <w:rPr>
                <w:rFonts w:ascii="Trebuchet MS" w:hAnsi="Trebuchet MS" w:cs="Calibri"/>
                <w:iCs/>
                <w:lang w:val="lt-LT"/>
              </w:rPr>
            </w:pPr>
            <w:r w:rsidRPr="0014244F">
              <w:rPr>
                <w:rFonts w:ascii="Trebuchet MS" w:hAnsi="Trebuchet MS" w:cs="Calibri"/>
                <w:iCs/>
                <w:lang w:val="lt-LT"/>
              </w:rPr>
              <w:t>Rangovas ir Užsakovas susitaria, kad Koordinatorius Užsakovo nurodymu skiriamas iš Rangovo deleguotų ir reikiamą kvalifikaciją turinčių asmenų, kurį Užsakovas paskirs Koordinatoriumi pagal Rangovų saugaus darbo organizavimo tvarkos aprašo sąlygas. Rangovas Koordinatoriaus kandidatūrą su Koordinatoriaus sutikimu atlikti Koordinatoriaus funkcijas turi pateikti per 5 dienas nuo Sutarties sudarymo arba per 5 dienas kai Sutarties vykdymui pasitelkiami subrangovai. Taip pat Rangovas įsipareigoja užtikrinti Koordinatoriaus nepriklausomą veikimą vykdant pareigas pagal teisės aktų reikalavimus.</w:t>
            </w:r>
          </w:p>
          <w:p w14:paraId="23AB47A0" w14:textId="5C59F631" w:rsidR="004B7628" w:rsidRDefault="007E5F45" w:rsidP="003B7B25">
            <w:pPr>
              <w:pStyle w:val="ListParagraph"/>
              <w:numPr>
                <w:ilvl w:val="0"/>
                <w:numId w:val="11"/>
              </w:numPr>
              <w:tabs>
                <w:tab w:val="left" w:pos="337"/>
                <w:tab w:val="left" w:pos="510"/>
              </w:tabs>
              <w:spacing w:before="240" w:after="0"/>
              <w:ind w:left="51" w:hanging="51"/>
              <w:rPr>
                <w:rFonts w:ascii="Trebuchet MS" w:hAnsi="Trebuchet MS" w:cs="Calibri"/>
                <w:b/>
                <w:szCs w:val="20"/>
                <w:lang w:val="lt-LT"/>
              </w:rPr>
            </w:pPr>
            <w:r>
              <w:rPr>
                <w:rFonts w:ascii="Trebuchet MS" w:hAnsi="Trebuchet MS" w:cs="Calibri"/>
                <w:b/>
                <w:szCs w:val="20"/>
                <w:lang w:val="lt-LT"/>
              </w:rPr>
              <w:t>Sutarties b</w:t>
            </w:r>
            <w:r w:rsidR="004B7628" w:rsidRPr="004B7628">
              <w:rPr>
                <w:rFonts w:ascii="Trebuchet MS" w:hAnsi="Trebuchet MS" w:cs="Calibri"/>
                <w:b/>
                <w:szCs w:val="20"/>
                <w:lang w:val="lt-LT"/>
              </w:rPr>
              <w:t xml:space="preserve">endrųjų sąlygų 5.10.1 punktas </w:t>
            </w:r>
            <w:r>
              <w:rPr>
                <w:rFonts w:ascii="Trebuchet MS" w:hAnsi="Trebuchet MS" w:cs="Calibri"/>
                <w:b/>
                <w:szCs w:val="20"/>
                <w:lang w:val="lt-LT"/>
              </w:rPr>
              <w:t xml:space="preserve">pakeičiamas ir </w:t>
            </w:r>
            <w:r w:rsidR="004B7628" w:rsidRPr="004B7628">
              <w:rPr>
                <w:rFonts w:ascii="Trebuchet MS" w:hAnsi="Trebuchet MS" w:cs="Calibri"/>
                <w:b/>
                <w:szCs w:val="20"/>
                <w:lang w:val="lt-LT"/>
              </w:rPr>
              <w:t>išdėstomas taip:</w:t>
            </w:r>
          </w:p>
          <w:p w14:paraId="683302EA" w14:textId="5683A600" w:rsidR="00693293" w:rsidRPr="00693293" w:rsidRDefault="004B7628" w:rsidP="00024684">
            <w:pPr>
              <w:tabs>
                <w:tab w:val="left" w:pos="510"/>
              </w:tabs>
              <w:spacing w:before="240" w:after="0"/>
              <w:ind w:left="0" w:firstLine="0"/>
              <w:jc w:val="both"/>
              <w:rPr>
                <w:rFonts w:ascii="Trebuchet MS" w:hAnsi="Trebuchet MS" w:cs="Calibri"/>
                <w:bCs/>
                <w:lang w:val="lt-LT"/>
              </w:rPr>
            </w:pPr>
            <w:r w:rsidRPr="004B7628">
              <w:rPr>
                <w:rFonts w:ascii="Trebuchet MS" w:hAnsi="Trebuchet MS" w:cs="Calibri"/>
                <w:bCs/>
                <w:lang w:val="lt-LT"/>
              </w:rPr>
              <w:t xml:space="preserve">Rangovas sutinka, kad apsikeitimas Sutarties vykdymui reikalinga informacija / dokumentais, išskyrus atvejus, kai informacija / dokumentai suderinus su Užsakovu yra perduodami fiziškai, bus vykdomas naudojantis </w:t>
            </w:r>
            <w:proofErr w:type="spellStart"/>
            <w:r w:rsidRPr="004B7628">
              <w:rPr>
                <w:rFonts w:ascii="Trebuchet MS" w:hAnsi="Trebuchet MS" w:cs="Calibri"/>
                <w:bCs/>
                <w:lang w:val="lt-LT"/>
              </w:rPr>
              <w:t>Dalux</w:t>
            </w:r>
            <w:proofErr w:type="spellEnd"/>
            <w:r w:rsidRPr="004B7628">
              <w:rPr>
                <w:rFonts w:ascii="Trebuchet MS" w:hAnsi="Trebuchet MS" w:cs="Calibri"/>
                <w:bCs/>
                <w:lang w:val="lt-LT"/>
              </w:rPr>
              <w:t xml:space="preserve"> CDE pagal Užsakovo suteiktas instrukcijas. Visa techninio darbo projekto parengimui</w:t>
            </w:r>
            <w:r w:rsidRPr="001B49F0">
              <w:rPr>
                <w:lang w:val="lt-LT"/>
              </w:rPr>
              <w:t xml:space="preserve"> </w:t>
            </w:r>
            <w:r w:rsidRPr="004B7628">
              <w:rPr>
                <w:rFonts w:ascii="Trebuchet MS" w:hAnsi="Trebuchet MS" w:cs="Calibri"/>
                <w:bCs/>
                <w:lang w:val="lt-LT"/>
              </w:rPr>
              <w:t>reikalingos techninės dokumentacijos peržiūra (kopijavimas) ir įrenginių apžiūra gali būti atlikta Užsakovo nurodytoje vietoje iš anksto (mažiausiai prieš dvi darbo dienas) suderinus su Užsakovu datą ir laiką.</w:t>
            </w:r>
          </w:p>
        </w:tc>
      </w:tr>
    </w:tbl>
    <w:p w14:paraId="111C9062" w14:textId="77777777" w:rsidR="004112B6" w:rsidRPr="005C532E" w:rsidRDefault="004112B6" w:rsidP="004112B6">
      <w:pPr>
        <w:spacing w:after="0"/>
        <w:ind w:left="0" w:firstLine="0"/>
        <w:jc w:val="both"/>
        <w:rPr>
          <w:rFonts w:ascii="Trebuchet MS" w:hAnsi="Trebuchet MS" w:cs="Calibri"/>
          <w:b/>
          <w:sz w:val="20"/>
          <w:lang w:val="lt-LT"/>
        </w:rPr>
      </w:pPr>
    </w:p>
    <w:p w14:paraId="0FDBBE2C" w14:textId="77777777" w:rsidR="002B74BE" w:rsidRPr="005C532E" w:rsidRDefault="004B0E77" w:rsidP="002B74BE">
      <w:pPr>
        <w:ind w:left="0" w:firstLine="0"/>
        <w:jc w:val="both"/>
        <w:rPr>
          <w:rFonts w:ascii="Trebuchet MS" w:hAnsi="Trebuchet MS" w:cs="Arial"/>
          <w:b/>
          <w:sz w:val="20"/>
          <w:lang w:val="lt-LT"/>
        </w:rPr>
      </w:pPr>
      <w:r w:rsidRPr="005C532E">
        <w:rPr>
          <w:rFonts w:ascii="Trebuchet MS" w:hAnsi="Trebuchet MS" w:cs="Arial"/>
          <w:b/>
          <w:sz w:val="20"/>
          <w:lang w:val="lt-LT"/>
        </w:rPr>
        <w:t xml:space="preserve">SUTARTIES </w:t>
      </w:r>
      <w:r w:rsidR="00A864F6" w:rsidRPr="005C532E">
        <w:rPr>
          <w:rFonts w:ascii="Trebuchet MS" w:hAnsi="Trebuchet MS" w:cs="Arial"/>
          <w:b/>
          <w:sz w:val="20"/>
          <w:lang w:val="lt-LT"/>
        </w:rPr>
        <w:t xml:space="preserve">DOKUMENTAI IR </w:t>
      </w:r>
      <w:r w:rsidRPr="005C532E">
        <w:rPr>
          <w:rFonts w:ascii="Trebuchet MS" w:hAnsi="Trebuchet MS" w:cs="Arial"/>
          <w:b/>
          <w:sz w:val="20"/>
          <w:lang w:val="lt-LT"/>
        </w:rPr>
        <w:t>PRIEDAI:</w:t>
      </w:r>
    </w:p>
    <w:p w14:paraId="7C1B44CB" w14:textId="77777777" w:rsidR="00E95E51" w:rsidRPr="005C532E" w:rsidRDefault="00E95E51" w:rsidP="00E95E51">
      <w:pPr>
        <w:spacing w:after="240"/>
        <w:ind w:left="0" w:firstLine="0"/>
        <w:jc w:val="both"/>
        <w:rPr>
          <w:rFonts w:ascii="Trebuchet MS" w:hAnsi="Trebuchet MS" w:cs="Arial"/>
          <w:sz w:val="20"/>
          <w:lang w:val="lt-LT"/>
        </w:rPr>
      </w:pPr>
      <w:r w:rsidRPr="005C532E">
        <w:rPr>
          <w:rFonts w:ascii="Trebuchet MS" w:hAnsi="Trebuchet MS"/>
          <w:sz w:val="20"/>
          <w:lang w:val="lt-LT"/>
        </w:rPr>
        <w:t>Vykdydamos šią Sutartį, Šalys vadovausis toliau nurodytais dokumentais, kurie yra suprantami ir aiškinami kaip neatskiriama Sutarties dalis</w:t>
      </w:r>
      <w:r w:rsidRPr="005C532E">
        <w:rPr>
          <w:rFonts w:ascii="Trebuchet MS" w:hAnsi="Trebuchet MS" w:cs="Arial"/>
          <w:sz w:val="20"/>
          <w:lang w:val="lt-LT"/>
        </w:rPr>
        <w:t xml:space="preserve">: </w:t>
      </w:r>
    </w:p>
    <w:p w14:paraId="695BCBAA" w14:textId="77777777" w:rsidR="00BA07D5" w:rsidRPr="00BA07D5" w:rsidRDefault="00E05E26" w:rsidP="00BA07D5">
      <w:pPr>
        <w:pStyle w:val="ListParagraph"/>
        <w:numPr>
          <w:ilvl w:val="0"/>
          <w:numId w:val="13"/>
        </w:numPr>
        <w:spacing w:after="0"/>
        <w:rPr>
          <w:rFonts w:ascii="Trebuchet MS" w:hAnsi="Trebuchet MS" w:cs="Arial"/>
          <w:szCs w:val="20"/>
          <w:lang w:val="lt-LT"/>
        </w:rPr>
      </w:pPr>
      <w:r w:rsidRPr="00BA07D5">
        <w:rPr>
          <w:rFonts w:ascii="Trebuchet MS" w:hAnsi="Trebuchet MS" w:cs="Calibri"/>
          <w:szCs w:val="20"/>
          <w:lang w:val="lt-LT"/>
        </w:rPr>
        <w:t>Projektavimo ir statybos darbų etapai;</w:t>
      </w:r>
    </w:p>
    <w:p w14:paraId="193DF083" w14:textId="721218F5" w:rsidR="00E05E26" w:rsidRPr="00BA07D5" w:rsidRDefault="003A2373" w:rsidP="00BA07D5">
      <w:pPr>
        <w:pStyle w:val="ListParagraph"/>
        <w:numPr>
          <w:ilvl w:val="0"/>
          <w:numId w:val="13"/>
        </w:numPr>
        <w:spacing w:after="0"/>
        <w:rPr>
          <w:rFonts w:ascii="Trebuchet MS" w:hAnsi="Trebuchet MS" w:cs="Arial"/>
          <w:szCs w:val="20"/>
          <w:lang w:val="lt-LT"/>
        </w:rPr>
      </w:pPr>
      <w:r>
        <w:rPr>
          <w:rFonts w:ascii="Trebuchet MS" w:hAnsi="Trebuchet MS" w:cs="Calibri"/>
          <w:szCs w:val="20"/>
          <w:lang w:val="lt-LT"/>
        </w:rPr>
        <w:t>Statinių p</w:t>
      </w:r>
      <w:r w:rsidR="008D306C" w:rsidRPr="00BA07D5">
        <w:rPr>
          <w:rFonts w:ascii="Trebuchet MS" w:hAnsi="Trebuchet MS" w:cs="Calibri"/>
          <w:szCs w:val="20"/>
          <w:lang w:val="lt-LT"/>
        </w:rPr>
        <w:t>rojektai:</w:t>
      </w:r>
    </w:p>
    <w:p w14:paraId="10FB626D" w14:textId="20FEBDDD" w:rsidR="008D306C" w:rsidRPr="00F01202" w:rsidRDefault="008D306C" w:rsidP="003A2373">
      <w:pPr>
        <w:tabs>
          <w:tab w:val="left" w:pos="1418"/>
        </w:tabs>
        <w:spacing w:after="0" w:line="276" w:lineRule="auto"/>
        <w:ind w:left="567" w:hanging="283"/>
        <w:jc w:val="both"/>
        <w:rPr>
          <w:rFonts w:ascii="Trebuchet MS" w:hAnsi="Trebuchet MS" w:cs="Calibri"/>
          <w:sz w:val="20"/>
          <w:lang w:val="lt-LT"/>
        </w:rPr>
      </w:pPr>
      <w:r w:rsidRPr="00F01202">
        <w:rPr>
          <w:rFonts w:ascii="Trebuchet MS" w:hAnsi="Trebuchet MS" w:cs="Calibri"/>
          <w:sz w:val="20"/>
          <w:lang w:val="lt-LT"/>
        </w:rPr>
        <w:t>2.1.</w:t>
      </w:r>
      <w:r w:rsidR="00B16F98" w:rsidRPr="00F01202">
        <w:rPr>
          <w:rFonts w:ascii="Trebuchet MS" w:hAnsi="Trebuchet MS"/>
          <w:sz w:val="20"/>
          <w:lang w:val="lt-LT"/>
        </w:rPr>
        <w:t xml:space="preserve"> </w:t>
      </w:r>
      <w:r w:rsidR="00764D1F" w:rsidRPr="00645931">
        <w:rPr>
          <w:rFonts w:ascii="Trebuchet MS" w:hAnsi="Trebuchet MS"/>
          <w:sz w:val="20"/>
          <w:lang w:val="lt-LT"/>
        </w:rPr>
        <w:t>„</w:t>
      </w:r>
      <w:r w:rsidR="00645931" w:rsidRPr="00645931">
        <w:rPr>
          <w:rFonts w:ascii="Trebuchet MS" w:hAnsi="Trebuchet MS" w:cs="Calibri"/>
          <w:sz w:val="20"/>
          <w:lang w:val="lt-LT"/>
        </w:rPr>
        <w:t xml:space="preserve">Inžinerinių tinklų (elektros tinklų) 110 </w:t>
      </w:r>
      <w:proofErr w:type="spellStart"/>
      <w:r w:rsidR="00645931" w:rsidRPr="00645931">
        <w:rPr>
          <w:rFonts w:ascii="Trebuchet MS" w:hAnsi="Trebuchet MS" w:cs="Calibri"/>
          <w:sz w:val="20"/>
          <w:lang w:val="lt-LT"/>
        </w:rPr>
        <w:t>kV</w:t>
      </w:r>
      <w:proofErr w:type="spellEnd"/>
      <w:r w:rsidR="00645931" w:rsidRPr="00645931">
        <w:rPr>
          <w:rFonts w:ascii="Trebuchet MS" w:hAnsi="Trebuchet MS" w:cs="Calibri"/>
          <w:sz w:val="20"/>
          <w:lang w:val="lt-LT"/>
        </w:rPr>
        <w:t xml:space="preserve"> oro linijos (unik.Nr.6196-7010-7019) Mažeikių raj. sav. teritorijoje, rekonstravimo projektas</w:t>
      </w:r>
      <w:r w:rsidR="00645931" w:rsidRPr="00645931" w:rsidDel="00645931">
        <w:rPr>
          <w:rFonts w:ascii="Trebuchet MS" w:hAnsi="Trebuchet MS" w:cs="Calibri"/>
          <w:sz w:val="20"/>
          <w:lang w:val="lt-LT"/>
        </w:rPr>
        <w:t xml:space="preserve"> </w:t>
      </w:r>
      <w:r w:rsidR="00764D1F" w:rsidRPr="00645931">
        <w:rPr>
          <w:rFonts w:ascii="Trebuchet MS" w:hAnsi="Trebuchet MS" w:cs="Calibri"/>
          <w:sz w:val="20"/>
          <w:lang w:val="lt-LT"/>
        </w:rPr>
        <w:t xml:space="preserve">”. </w:t>
      </w:r>
      <w:r w:rsidR="00645931" w:rsidRPr="00645931">
        <w:rPr>
          <w:rFonts w:ascii="Trebuchet MS" w:hAnsi="Trebuchet MS" w:cs="Calibri"/>
          <w:sz w:val="20"/>
          <w:lang w:val="lt-LT"/>
        </w:rPr>
        <w:t xml:space="preserve">Projekto Nr. </w:t>
      </w:r>
      <w:r w:rsidR="00645931" w:rsidRPr="00F01202">
        <w:rPr>
          <w:rFonts w:ascii="Trebuchet MS" w:hAnsi="Trebuchet MS" w:cs="Calibri"/>
          <w:sz w:val="20"/>
          <w:lang w:val="lt-LT"/>
        </w:rPr>
        <w:t>2024/19-01</w:t>
      </w:r>
      <w:r w:rsidR="00645931" w:rsidRPr="00645931">
        <w:rPr>
          <w:rFonts w:ascii="Trebuchet MS" w:hAnsi="Trebuchet MS" w:cs="Calibri"/>
          <w:sz w:val="20"/>
          <w:lang w:val="lt-LT"/>
        </w:rPr>
        <w:t>-TP-XX</w:t>
      </w:r>
      <w:r w:rsidR="003A2373" w:rsidRPr="00645931">
        <w:rPr>
          <w:rFonts w:ascii="Trebuchet MS" w:hAnsi="Trebuchet MS" w:cs="Calibri"/>
          <w:sz w:val="20"/>
          <w:lang w:val="lt-LT"/>
        </w:rPr>
        <w:t>.</w:t>
      </w:r>
    </w:p>
    <w:p w14:paraId="4C9F5F5C" w14:textId="6FC82A11" w:rsidR="008D306C" w:rsidRPr="00645931" w:rsidRDefault="008D306C" w:rsidP="003A2373">
      <w:pPr>
        <w:tabs>
          <w:tab w:val="left" w:pos="1418"/>
        </w:tabs>
        <w:spacing w:after="0" w:line="276" w:lineRule="auto"/>
        <w:ind w:left="567" w:hanging="283"/>
        <w:jc w:val="both"/>
        <w:rPr>
          <w:rFonts w:ascii="Trebuchet MS" w:hAnsi="Trebuchet MS" w:cs="Calibri"/>
          <w:sz w:val="20"/>
          <w:lang w:val="lt-LT"/>
        </w:rPr>
      </w:pPr>
      <w:r w:rsidRPr="00F01202">
        <w:rPr>
          <w:rFonts w:ascii="Trebuchet MS" w:hAnsi="Trebuchet MS" w:cs="Calibri"/>
          <w:sz w:val="20"/>
          <w:lang w:val="lt-LT"/>
        </w:rPr>
        <w:t>2.2.</w:t>
      </w:r>
      <w:r w:rsidR="00500785" w:rsidRPr="00F01202">
        <w:rPr>
          <w:rFonts w:ascii="Trebuchet MS" w:hAnsi="Trebuchet MS" w:cs="Calibri"/>
          <w:sz w:val="20"/>
          <w:lang w:val="lt-LT"/>
        </w:rPr>
        <w:t xml:space="preserve"> </w:t>
      </w:r>
      <w:r w:rsidR="00500785" w:rsidRPr="00645931">
        <w:rPr>
          <w:rFonts w:ascii="Trebuchet MS" w:hAnsi="Trebuchet MS" w:cs="Calibri"/>
          <w:sz w:val="20"/>
          <w:lang w:val="lt-LT"/>
        </w:rPr>
        <w:t>„</w:t>
      </w:r>
      <w:r w:rsidR="00645931" w:rsidRPr="00645931">
        <w:rPr>
          <w:rFonts w:ascii="Trebuchet MS" w:hAnsi="Trebuchet MS" w:cs="Calibri"/>
          <w:sz w:val="20"/>
          <w:lang w:val="lt-LT"/>
        </w:rPr>
        <w:t xml:space="preserve">Inžinerinių tinklų (elektros tinklų) 110 </w:t>
      </w:r>
      <w:proofErr w:type="spellStart"/>
      <w:r w:rsidR="00645931" w:rsidRPr="00645931">
        <w:rPr>
          <w:rFonts w:ascii="Trebuchet MS" w:hAnsi="Trebuchet MS" w:cs="Calibri"/>
          <w:sz w:val="20"/>
          <w:lang w:val="lt-LT"/>
        </w:rPr>
        <w:t>kV</w:t>
      </w:r>
      <w:proofErr w:type="spellEnd"/>
      <w:r w:rsidR="00645931" w:rsidRPr="00645931">
        <w:rPr>
          <w:rFonts w:ascii="Trebuchet MS" w:hAnsi="Trebuchet MS" w:cs="Calibri"/>
          <w:sz w:val="20"/>
          <w:lang w:val="lt-LT"/>
        </w:rPr>
        <w:t xml:space="preserve"> oro linijos (unik.Nr.7800-2010-3018) Telšių raj. sav. teritorijoje, rekonstravimo projektas</w:t>
      </w:r>
      <w:r w:rsidR="00500785" w:rsidRPr="00645931">
        <w:rPr>
          <w:rFonts w:ascii="Trebuchet MS" w:hAnsi="Trebuchet MS" w:cs="Calibri"/>
          <w:sz w:val="20"/>
          <w:lang w:val="lt-LT"/>
        </w:rPr>
        <w:t xml:space="preserve">“. </w:t>
      </w:r>
      <w:r w:rsidR="00645931" w:rsidRPr="00645931">
        <w:rPr>
          <w:rFonts w:ascii="Trebuchet MS" w:hAnsi="Trebuchet MS" w:cs="Calibri"/>
          <w:sz w:val="20"/>
          <w:lang w:val="lt-LT"/>
        </w:rPr>
        <w:t xml:space="preserve">Projekto Nr. </w:t>
      </w:r>
      <w:r w:rsidR="00645931" w:rsidRPr="00F01202">
        <w:rPr>
          <w:rFonts w:ascii="Trebuchet MS" w:hAnsi="Trebuchet MS" w:cs="Calibri"/>
          <w:sz w:val="20"/>
          <w:lang w:val="lt-LT"/>
        </w:rPr>
        <w:t>2024/19-02</w:t>
      </w:r>
      <w:r w:rsidR="00645931" w:rsidRPr="00645931">
        <w:rPr>
          <w:rFonts w:ascii="Trebuchet MS" w:hAnsi="Trebuchet MS" w:cs="Calibri"/>
          <w:sz w:val="20"/>
          <w:lang w:val="lt-LT"/>
        </w:rPr>
        <w:t>-TP-XX</w:t>
      </w:r>
      <w:r w:rsidR="00500785" w:rsidRPr="00645931">
        <w:rPr>
          <w:rFonts w:ascii="Trebuchet MS" w:hAnsi="Trebuchet MS" w:cs="Calibri"/>
          <w:sz w:val="20"/>
          <w:lang w:val="lt-LT"/>
        </w:rPr>
        <w:t>.</w:t>
      </w:r>
    </w:p>
    <w:p w14:paraId="191A1B2D" w14:textId="31BCFDBC" w:rsidR="008D306C" w:rsidRPr="00645931" w:rsidRDefault="008D306C" w:rsidP="003A2373">
      <w:pPr>
        <w:tabs>
          <w:tab w:val="left" w:pos="1418"/>
        </w:tabs>
        <w:spacing w:after="0" w:line="276" w:lineRule="auto"/>
        <w:ind w:left="426" w:hanging="142"/>
        <w:jc w:val="both"/>
        <w:rPr>
          <w:rFonts w:ascii="Trebuchet MS" w:hAnsi="Trebuchet MS" w:cs="Calibri"/>
          <w:sz w:val="20"/>
          <w:lang w:val="lt-LT"/>
        </w:rPr>
      </w:pPr>
      <w:r w:rsidRPr="00F01202">
        <w:rPr>
          <w:rFonts w:ascii="Trebuchet MS" w:hAnsi="Trebuchet MS" w:cs="Calibri"/>
          <w:sz w:val="20"/>
          <w:lang w:val="lt-LT"/>
        </w:rPr>
        <w:lastRenderedPageBreak/>
        <w:t>2.3.</w:t>
      </w:r>
      <w:r w:rsidR="00893D69" w:rsidRPr="00F01202">
        <w:rPr>
          <w:rFonts w:ascii="Trebuchet MS" w:hAnsi="Trebuchet MS"/>
          <w:sz w:val="20"/>
          <w:lang w:val="lt-LT"/>
        </w:rPr>
        <w:t xml:space="preserve"> </w:t>
      </w:r>
      <w:r w:rsidR="00893D69" w:rsidRPr="00645931">
        <w:rPr>
          <w:rFonts w:ascii="Trebuchet MS" w:hAnsi="Trebuchet MS"/>
          <w:sz w:val="20"/>
          <w:lang w:val="lt-LT"/>
        </w:rPr>
        <w:t>„</w:t>
      </w:r>
      <w:r w:rsidR="00645931" w:rsidRPr="00645931">
        <w:rPr>
          <w:rFonts w:ascii="Trebuchet MS" w:hAnsi="Trebuchet MS" w:cs="Calibri"/>
          <w:sz w:val="20"/>
          <w:lang w:val="lt-LT"/>
        </w:rPr>
        <w:t xml:space="preserve">Inžinerinių tinklų (elektros tinklų) 110 </w:t>
      </w:r>
      <w:proofErr w:type="spellStart"/>
      <w:r w:rsidR="00645931" w:rsidRPr="00645931">
        <w:rPr>
          <w:rFonts w:ascii="Trebuchet MS" w:hAnsi="Trebuchet MS" w:cs="Calibri"/>
          <w:sz w:val="20"/>
          <w:lang w:val="lt-LT"/>
        </w:rPr>
        <w:t>kV</w:t>
      </w:r>
      <w:proofErr w:type="spellEnd"/>
      <w:r w:rsidR="00645931" w:rsidRPr="00645931">
        <w:rPr>
          <w:rFonts w:ascii="Trebuchet MS" w:hAnsi="Trebuchet MS" w:cs="Calibri"/>
          <w:sz w:val="20"/>
          <w:lang w:val="lt-LT"/>
        </w:rPr>
        <w:t xml:space="preserve"> oro linijos (unik.Nr.6196-3007-9018) Mažeikių raj. sav. teritorijoje, rekonstravimo projektas</w:t>
      </w:r>
      <w:r w:rsidR="00893D69" w:rsidRPr="00645931">
        <w:rPr>
          <w:rFonts w:ascii="Trebuchet MS" w:hAnsi="Trebuchet MS" w:cs="Calibri"/>
          <w:sz w:val="20"/>
          <w:lang w:val="lt-LT"/>
        </w:rPr>
        <w:t xml:space="preserve">“. </w:t>
      </w:r>
      <w:r w:rsidR="00645931" w:rsidRPr="00645931">
        <w:rPr>
          <w:rFonts w:ascii="Trebuchet MS" w:hAnsi="Trebuchet MS" w:cs="Calibri"/>
          <w:sz w:val="20"/>
          <w:lang w:val="lt-LT"/>
        </w:rPr>
        <w:t xml:space="preserve">Projekto Nr. </w:t>
      </w:r>
      <w:r w:rsidR="00645931" w:rsidRPr="00F01202">
        <w:rPr>
          <w:rFonts w:ascii="Trebuchet MS" w:hAnsi="Trebuchet MS" w:cs="Calibri"/>
          <w:sz w:val="20"/>
          <w:lang w:val="lt-LT"/>
        </w:rPr>
        <w:t>2024/19-03</w:t>
      </w:r>
      <w:r w:rsidR="00645931" w:rsidRPr="00645931">
        <w:rPr>
          <w:rFonts w:ascii="Trebuchet MS" w:hAnsi="Trebuchet MS" w:cs="Calibri"/>
          <w:sz w:val="20"/>
          <w:lang w:val="lt-LT"/>
        </w:rPr>
        <w:t>-TP-XX</w:t>
      </w:r>
      <w:r w:rsidR="00500785" w:rsidRPr="00645931">
        <w:rPr>
          <w:rFonts w:ascii="Trebuchet MS" w:hAnsi="Trebuchet MS" w:cs="Calibri"/>
          <w:sz w:val="20"/>
          <w:lang w:val="lt-LT"/>
        </w:rPr>
        <w:t>.</w:t>
      </w:r>
    </w:p>
    <w:p w14:paraId="19913D28" w14:textId="202352DE" w:rsidR="008D306C" w:rsidRPr="00645931" w:rsidRDefault="008D306C" w:rsidP="003A2373">
      <w:pPr>
        <w:tabs>
          <w:tab w:val="left" w:pos="1418"/>
        </w:tabs>
        <w:spacing w:after="0" w:line="276" w:lineRule="auto"/>
        <w:ind w:left="567" w:hanging="283"/>
        <w:jc w:val="both"/>
        <w:rPr>
          <w:rFonts w:ascii="Trebuchet MS" w:hAnsi="Trebuchet MS" w:cs="Calibri"/>
          <w:sz w:val="20"/>
          <w:lang w:val="en-US"/>
        </w:rPr>
      </w:pPr>
      <w:r w:rsidRPr="00645931">
        <w:rPr>
          <w:rFonts w:ascii="Trebuchet MS" w:hAnsi="Trebuchet MS" w:cs="Calibri"/>
          <w:sz w:val="20"/>
          <w:lang w:val="lt-LT"/>
        </w:rPr>
        <w:t>2.4.</w:t>
      </w:r>
      <w:r w:rsidR="00AA6116" w:rsidRPr="00645931">
        <w:rPr>
          <w:rFonts w:ascii="Trebuchet MS" w:hAnsi="Trebuchet MS"/>
          <w:sz w:val="20"/>
          <w:lang w:val="lt-LT"/>
        </w:rPr>
        <w:t xml:space="preserve"> </w:t>
      </w:r>
      <w:r w:rsidR="00A106FC" w:rsidRPr="00645931">
        <w:rPr>
          <w:rFonts w:ascii="Trebuchet MS" w:hAnsi="Trebuchet MS"/>
          <w:sz w:val="20"/>
          <w:lang w:val="lt-LT"/>
        </w:rPr>
        <w:t>„</w:t>
      </w:r>
      <w:r w:rsidR="00645931" w:rsidRPr="00645931">
        <w:rPr>
          <w:rFonts w:ascii="Trebuchet MS" w:hAnsi="Trebuchet MS" w:cs="Calibri"/>
          <w:sz w:val="20"/>
          <w:lang w:val="lt-LT"/>
        </w:rPr>
        <w:t xml:space="preserve">Inžinerinių tinklų (elektros tinklų) 330 </w:t>
      </w:r>
      <w:proofErr w:type="spellStart"/>
      <w:r w:rsidR="00645931" w:rsidRPr="00645931">
        <w:rPr>
          <w:rFonts w:ascii="Trebuchet MS" w:hAnsi="Trebuchet MS" w:cs="Calibri"/>
          <w:sz w:val="20"/>
          <w:lang w:val="lt-LT"/>
        </w:rPr>
        <w:t>kV</w:t>
      </w:r>
      <w:proofErr w:type="spellEnd"/>
      <w:r w:rsidR="00645931" w:rsidRPr="00645931">
        <w:rPr>
          <w:rFonts w:ascii="Trebuchet MS" w:hAnsi="Trebuchet MS" w:cs="Calibri"/>
          <w:sz w:val="20"/>
          <w:lang w:val="lt-LT"/>
        </w:rPr>
        <w:t xml:space="preserve"> oro linijos raj. sav. teritorijoje, paprastojo remonto projektas“</w:t>
      </w:r>
      <w:r w:rsidR="00A106FC" w:rsidRPr="00645931">
        <w:rPr>
          <w:rFonts w:ascii="Trebuchet MS" w:hAnsi="Trebuchet MS" w:cs="Calibri"/>
          <w:sz w:val="20"/>
          <w:lang w:val="lt-LT"/>
        </w:rPr>
        <w:t>.</w:t>
      </w:r>
      <w:r w:rsidR="003A2373" w:rsidRPr="00645931">
        <w:rPr>
          <w:rFonts w:ascii="Trebuchet MS" w:hAnsi="Trebuchet MS" w:cs="Calibri"/>
          <w:sz w:val="20"/>
          <w:lang w:val="lt-LT"/>
        </w:rPr>
        <w:t xml:space="preserve"> </w:t>
      </w:r>
      <w:r w:rsidR="00645931" w:rsidRPr="00645931">
        <w:rPr>
          <w:rFonts w:ascii="Trebuchet MS" w:hAnsi="Trebuchet MS" w:cs="Calibri"/>
          <w:sz w:val="20"/>
          <w:lang w:val="lt-LT"/>
        </w:rPr>
        <w:t>Projekto Nr. 2024/19-04-PER-XX</w:t>
      </w:r>
      <w:r w:rsidR="00A106FC" w:rsidRPr="00645931">
        <w:rPr>
          <w:rFonts w:ascii="Trebuchet MS" w:hAnsi="Trebuchet MS" w:cs="Calibri"/>
          <w:sz w:val="20"/>
          <w:lang w:val="lt-LT"/>
        </w:rPr>
        <w:t>.</w:t>
      </w:r>
    </w:p>
    <w:p w14:paraId="77FAA65F" w14:textId="218758DE" w:rsidR="008D306C" w:rsidRPr="00BA07D5" w:rsidRDefault="008D306C" w:rsidP="00BA07D5">
      <w:pPr>
        <w:pStyle w:val="ListParagraph"/>
        <w:numPr>
          <w:ilvl w:val="0"/>
          <w:numId w:val="13"/>
        </w:numPr>
        <w:tabs>
          <w:tab w:val="left" w:pos="1418"/>
        </w:tabs>
        <w:spacing w:after="0" w:line="276" w:lineRule="auto"/>
        <w:rPr>
          <w:rFonts w:ascii="Trebuchet MS" w:hAnsi="Trebuchet MS" w:cs="Calibri"/>
          <w:szCs w:val="20"/>
          <w:lang w:val="lt-LT"/>
        </w:rPr>
      </w:pPr>
      <w:r w:rsidRPr="00BA07D5">
        <w:rPr>
          <w:rFonts w:ascii="Trebuchet MS" w:hAnsi="Trebuchet MS" w:cs="Calibri"/>
          <w:szCs w:val="20"/>
          <w:lang w:val="lt-LT"/>
        </w:rPr>
        <w:t>Statybą leidžiantys dokumentai:</w:t>
      </w:r>
    </w:p>
    <w:p w14:paraId="62B83A64" w14:textId="1189458C" w:rsidR="007B6D40" w:rsidRPr="00F0109E" w:rsidRDefault="008D306C" w:rsidP="007B6D40">
      <w:pPr>
        <w:tabs>
          <w:tab w:val="left" w:pos="1418"/>
        </w:tabs>
        <w:spacing w:after="0" w:line="276" w:lineRule="auto"/>
        <w:ind w:left="567" w:hanging="283"/>
        <w:rPr>
          <w:rFonts w:ascii="Trebuchet MS" w:hAnsi="Trebuchet MS" w:cs="Calibri"/>
          <w:sz w:val="20"/>
          <w:lang w:val="en-US"/>
        </w:rPr>
      </w:pPr>
      <w:r w:rsidRPr="00F0109E">
        <w:rPr>
          <w:rFonts w:ascii="Trebuchet MS" w:hAnsi="Trebuchet MS" w:cs="Calibri"/>
          <w:sz w:val="20"/>
          <w:lang w:val="en-US"/>
        </w:rPr>
        <w:t>3.1.</w:t>
      </w:r>
      <w:r w:rsidR="007B6D40" w:rsidRPr="00F0109E">
        <w:rPr>
          <w:rFonts w:ascii="Trebuchet MS" w:hAnsi="Trebuchet MS" w:cs="Calibri"/>
          <w:sz w:val="20"/>
          <w:lang w:val="lt-LT"/>
        </w:rPr>
        <w:t xml:space="preserve"> SLD - </w:t>
      </w:r>
      <w:r w:rsidR="00F0109E" w:rsidRPr="00645931">
        <w:rPr>
          <w:rFonts w:ascii="Trebuchet MS" w:hAnsi="Trebuchet MS" w:cs="Calibri"/>
          <w:sz w:val="20"/>
        </w:rPr>
        <w:t>2024/19-01</w:t>
      </w:r>
      <w:r w:rsidR="00F0109E" w:rsidRPr="00645931">
        <w:rPr>
          <w:rFonts w:ascii="Trebuchet MS" w:hAnsi="Trebuchet MS" w:cs="Calibri"/>
          <w:sz w:val="20"/>
          <w:lang w:val="lt-LT"/>
        </w:rPr>
        <w:t>-TP-XX projektui</w:t>
      </w:r>
      <w:r w:rsidR="007B6D40" w:rsidRPr="00F0109E">
        <w:rPr>
          <w:rFonts w:ascii="Trebuchet MS" w:hAnsi="Trebuchet MS" w:cs="Calibri"/>
          <w:sz w:val="20"/>
          <w:lang w:val="lt-LT"/>
        </w:rPr>
        <w:t>;</w:t>
      </w:r>
    </w:p>
    <w:p w14:paraId="1A8F71BD" w14:textId="39A923CC" w:rsidR="008D306C" w:rsidRPr="00F0109E" w:rsidRDefault="008D306C" w:rsidP="003A2373">
      <w:pPr>
        <w:tabs>
          <w:tab w:val="left" w:pos="1418"/>
        </w:tabs>
        <w:spacing w:after="0" w:line="276" w:lineRule="auto"/>
        <w:ind w:left="567" w:hanging="283"/>
        <w:rPr>
          <w:rFonts w:ascii="Trebuchet MS" w:hAnsi="Trebuchet MS" w:cs="Calibri"/>
          <w:sz w:val="20"/>
          <w:lang w:val="lt-LT"/>
        </w:rPr>
      </w:pPr>
      <w:r w:rsidRPr="00F0109E">
        <w:rPr>
          <w:rFonts w:ascii="Trebuchet MS" w:hAnsi="Trebuchet MS" w:cs="Calibri"/>
          <w:sz w:val="20"/>
          <w:lang w:val="en-US"/>
        </w:rPr>
        <w:t>3.2.</w:t>
      </w:r>
      <w:r w:rsidR="007B6D40" w:rsidRPr="00F0109E">
        <w:rPr>
          <w:rFonts w:ascii="Trebuchet MS" w:hAnsi="Trebuchet MS" w:cs="Calibri"/>
          <w:sz w:val="20"/>
          <w:lang w:val="lt-LT"/>
        </w:rPr>
        <w:t xml:space="preserve"> SLD - </w:t>
      </w:r>
      <w:r w:rsidR="00F0109E" w:rsidRPr="00645931">
        <w:rPr>
          <w:rFonts w:ascii="Trebuchet MS" w:hAnsi="Trebuchet MS" w:cs="Calibri"/>
          <w:sz w:val="20"/>
        </w:rPr>
        <w:t>2024/19-02</w:t>
      </w:r>
      <w:r w:rsidR="00F0109E" w:rsidRPr="00645931">
        <w:rPr>
          <w:rFonts w:ascii="Trebuchet MS" w:hAnsi="Trebuchet MS" w:cs="Calibri"/>
          <w:sz w:val="20"/>
          <w:lang w:val="lt-LT"/>
        </w:rPr>
        <w:t>-TP-XX</w:t>
      </w:r>
      <w:r w:rsidR="00F0109E" w:rsidRPr="00F0109E" w:rsidDel="00F0109E">
        <w:rPr>
          <w:rFonts w:ascii="Trebuchet MS" w:hAnsi="Trebuchet MS" w:cs="Calibri"/>
          <w:sz w:val="20"/>
          <w:lang w:val="lt-LT"/>
        </w:rPr>
        <w:t xml:space="preserve"> </w:t>
      </w:r>
      <w:r w:rsidR="007B6D40" w:rsidRPr="00F0109E">
        <w:rPr>
          <w:rFonts w:ascii="Trebuchet MS" w:hAnsi="Trebuchet MS" w:cs="Calibri"/>
          <w:sz w:val="20"/>
          <w:lang w:val="lt-LT"/>
        </w:rPr>
        <w:t>projektui</w:t>
      </w:r>
      <w:r w:rsidR="00F0109E" w:rsidRPr="00F0109E">
        <w:rPr>
          <w:rFonts w:ascii="Trebuchet MS" w:hAnsi="Trebuchet MS" w:cs="Calibri"/>
          <w:sz w:val="20"/>
          <w:lang w:val="lt-LT"/>
        </w:rPr>
        <w:t>;</w:t>
      </w:r>
    </w:p>
    <w:p w14:paraId="4FCDDF19" w14:textId="1CDB0B52" w:rsidR="00F65993" w:rsidRPr="00F0109E" w:rsidRDefault="00F65993" w:rsidP="003A2373">
      <w:pPr>
        <w:tabs>
          <w:tab w:val="left" w:pos="1418"/>
        </w:tabs>
        <w:spacing w:after="0" w:line="276" w:lineRule="auto"/>
        <w:ind w:left="567" w:hanging="283"/>
        <w:rPr>
          <w:rFonts w:ascii="Trebuchet MS" w:hAnsi="Trebuchet MS" w:cs="Calibri"/>
          <w:sz w:val="20"/>
          <w:lang w:val="en-US"/>
        </w:rPr>
      </w:pPr>
      <w:r w:rsidRPr="00F0109E">
        <w:rPr>
          <w:rFonts w:ascii="Trebuchet MS" w:hAnsi="Trebuchet MS" w:cs="Calibri"/>
          <w:sz w:val="20"/>
          <w:lang w:val="lt-LT"/>
        </w:rPr>
        <w:t xml:space="preserve">3.3. SLD - </w:t>
      </w:r>
      <w:r w:rsidR="00F0109E" w:rsidRPr="00645931">
        <w:rPr>
          <w:rFonts w:ascii="Trebuchet MS" w:hAnsi="Trebuchet MS" w:cs="Calibri"/>
          <w:sz w:val="20"/>
        </w:rPr>
        <w:t>2024/19-03</w:t>
      </w:r>
      <w:r w:rsidR="00F0109E" w:rsidRPr="00645931">
        <w:rPr>
          <w:rFonts w:ascii="Trebuchet MS" w:hAnsi="Trebuchet MS" w:cs="Calibri"/>
          <w:sz w:val="20"/>
          <w:lang w:val="lt-LT"/>
        </w:rPr>
        <w:t xml:space="preserve">-TP-XX projektui. </w:t>
      </w:r>
    </w:p>
    <w:p w14:paraId="33AF4D5A" w14:textId="098A977B" w:rsidR="00A80882" w:rsidRPr="00BA07D5" w:rsidRDefault="008D306C" w:rsidP="00BA07D5">
      <w:pPr>
        <w:pStyle w:val="ListParagraph"/>
        <w:numPr>
          <w:ilvl w:val="0"/>
          <w:numId w:val="13"/>
        </w:numPr>
        <w:tabs>
          <w:tab w:val="left" w:pos="1418"/>
        </w:tabs>
        <w:spacing w:after="0" w:line="276" w:lineRule="auto"/>
        <w:rPr>
          <w:rFonts w:ascii="Trebuchet MS" w:hAnsi="Trebuchet MS" w:cs="Calibri"/>
          <w:szCs w:val="20"/>
          <w:lang w:val="lt-LT"/>
        </w:rPr>
      </w:pPr>
      <w:r w:rsidRPr="00BA07D5">
        <w:rPr>
          <w:rFonts w:ascii="Trebuchet MS" w:hAnsi="Trebuchet MS" w:cs="Calibri"/>
          <w:szCs w:val="20"/>
          <w:lang w:val="lt-LT"/>
        </w:rPr>
        <w:t xml:space="preserve">Su pasiūlymu teikiama sustambinto </w:t>
      </w:r>
      <w:r w:rsidR="0008638F">
        <w:rPr>
          <w:rFonts w:ascii="Trebuchet MS" w:hAnsi="Trebuchet MS" w:cs="Calibri"/>
          <w:szCs w:val="20"/>
          <w:lang w:val="lt-LT"/>
        </w:rPr>
        <w:t>D</w:t>
      </w:r>
      <w:r w:rsidRPr="00BA07D5">
        <w:rPr>
          <w:rFonts w:ascii="Trebuchet MS" w:hAnsi="Trebuchet MS" w:cs="Calibri"/>
          <w:szCs w:val="20"/>
          <w:lang w:val="lt-LT"/>
        </w:rPr>
        <w:t>arbų žiniaraščio forma</w:t>
      </w:r>
      <w:r w:rsidR="00E73B2A" w:rsidRPr="00BA07D5">
        <w:rPr>
          <w:rFonts w:ascii="Trebuchet MS" w:hAnsi="Trebuchet MS" w:cs="Calibri"/>
          <w:szCs w:val="20"/>
          <w:lang w:val="lt-LT"/>
        </w:rPr>
        <w:t>;</w:t>
      </w:r>
    </w:p>
    <w:p w14:paraId="339F6B2E" w14:textId="56C38208" w:rsidR="00E73B2A" w:rsidRPr="00BA07D5" w:rsidRDefault="00E73B2A" w:rsidP="00BA07D5">
      <w:pPr>
        <w:pStyle w:val="ListParagraph"/>
        <w:numPr>
          <w:ilvl w:val="0"/>
          <w:numId w:val="13"/>
        </w:numPr>
        <w:tabs>
          <w:tab w:val="left" w:pos="1418"/>
        </w:tabs>
        <w:spacing w:after="0" w:line="276" w:lineRule="auto"/>
        <w:rPr>
          <w:rFonts w:ascii="Trebuchet MS" w:hAnsi="Trebuchet MS" w:cs="Calibri"/>
          <w:szCs w:val="20"/>
          <w:lang w:val="lt-LT"/>
        </w:rPr>
      </w:pPr>
      <w:r w:rsidRPr="00BA07D5">
        <w:rPr>
          <w:rFonts w:ascii="Trebuchet MS" w:hAnsi="Trebuchet MS" w:cs="Calibri"/>
          <w:szCs w:val="20"/>
          <w:lang w:val="lt-LT"/>
        </w:rPr>
        <w:t>Užsakovui priimtinų bankų sąrašas;</w:t>
      </w:r>
    </w:p>
    <w:p w14:paraId="2B8AC216" w14:textId="24DCC390" w:rsidR="00894FFC" w:rsidRPr="00894FFC" w:rsidRDefault="00E73B2A" w:rsidP="00894FFC">
      <w:pPr>
        <w:pStyle w:val="ListParagraph"/>
        <w:numPr>
          <w:ilvl w:val="0"/>
          <w:numId w:val="13"/>
        </w:numPr>
        <w:tabs>
          <w:tab w:val="left" w:pos="1418"/>
        </w:tabs>
        <w:spacing w:after="0" w:line="276" w:lineRule="auto"/>
        <w:rPr>
          <w:rFonts w:ascii="Trebuchet MS" w:hAnsi="Trebuchet MS" w:cs="Calibri"/>
          <w:szCs w:val="20"/>
          <w:lang w:val="lt-LT"/>
        </w:rPr>
      </w:pPr>
      <w:r w:rsidRPr="00BA07D5">
        <w:rPr>
          <w:rFonts w:ascii="Trebuchet MS" w:hAnsi="Trebuchet MS" w:cs="Calibri"/>
          <w:szCs w:val="20"/>
          <w:lang w:val="lt-LT"/>
        </w:rPr>
        <w:t>Užsakovui priimtinų draudimo bendrovių sąrašas</w:t>
      </w:r>
      <w:r w:rsidR="00041CAF" w:rsidRPr="00BA07D5">
        <w:rPr>
          <w:rFonts w:ascii="Trebuchet MS" w:hAnsi="Trebuchet MS" w:cs="Calibri"/>
          <w:szCs w:val="20"/>
          <w:lang w:val="lt-LT"/>
        </w:rPr>
        <w:t>;</w:t>
      </w:r>
    </w:p>
    <w:p w14:paraId="66486FBC" w14:textId="77C27B39" w:rsidR="00E95E51" w:rsidRDefault="00E95E51" w:rsidP="00AF0D13">
      <w:pPr>
        <w:pStyle w:val="ListParagraph"/>
        <w:numPr>
          <w:ilvl w:val="0"/>
          <w:numId w:val="13"/>
        </w:numPr>
        <w:spacing w:after="0"/>
        <w:rPr>
          <w:rFonts w:ascii="Trebuchet MS" w:hAnsi="Trebuchet MS" w:cs="Arial"/>
          <w:szCs w:val="20"/>
          <w:lang w:val="lt-LT"/>
        </w:rPr>
      </w:pPr>
      <w:r w:rsidRPr="00BA07D5">
        <w:rPr>
          <w:rFonts w:ascii="Trebuchet MS" w:hAnsi="Trebuchet MS" w:cs="Arial"/>
          <w:szCs w:val="20"/>
          <w:lang w:val="lt-LT"/>
        </w:rPr>
        <w:t xml:space="preserve">LITGRID AB projektavimo ir statybos </w:t>
      </w:r>
      <w:r w:rsidR="000C4DEE" w:rsidRPr="00BA07D5">
        <w:rPr>
          <w:rFonts w:ascii="Trebuchet MS" w:hAnsi="Trebuchet MS" w:cs="Arial"/>
          <w:szCs w:val="20"/>
          <w:lang w:val="lt-LT"/>
        </w:rPr>
        <w:t>rangos</w:t>
      </w:r>
      <w:r w:rsidR="00F0763D" w:rsidRPr="00BA07D5">
        <w:rPr>
          <w:rFonts w:ascii="Trebuchet MS" w:hAnsi="Trebuchet MS" w:cs="Arial"/>
          <w:szCs w:val="20"/>
          <w:lang w:val="lt-LT"/>
        </w:rPr>
        <w:t xml:space="preserve"> </w:t>
      </w:r>
      <w:r w:rsidRPr="00BA07D5">
        <w:rPr>
          <w:rFonts w:ascii="Trebuchet MS" w:hAnsi="Trebuchet MS" w:cs="Arial"/>
          <w:szCs w:val="20"/>
          <w:lang w:val="lt-LT"/>
        </w:rPr>
        <w:t>sutarties bendrosios sąlygos;</w:t>
      </w:r>
    </w:p>
    <w:p w14:paraId="2192F557" w14:textId="77777777" w:rsidR="00894FFC" w:rsidRDefault="00894FFC" w:rsidP="00894FFC">
      <w:pPr>
        <w:pStyle w:val="ListParagraph"/>
        <w:numPr>
          <w:ilvl w:val="0"/>
          <w:numId w:val="13"/>
        </w:numPr>
        <w:spacing w:after="0"/>
        <w:rPr>
          <w:rFonts w:ascii="Trebuchet MS" w:hAnsi="Trebuchet MS" w:cs="Arial"/>
          <w:szCs w:val="20"/>
          <w:lang w:val="lt-LT"/>
        </w:rPr>
      </w:pPr>
      <w:r w:rsidRPr="00BA07D5">
        <w:rPr>
          <w:rFonts w:ascii="Trebuchet MS" w:hAnsi="Trebuchet MS" w:cs="Arial"/>
          <w:szCs w:val="20"/>
          <w:lang w:val="lt-LT"/>
        </w:rPr>
        <w:t>Projektuotojo civilinės atsakomybės privalomojo draudimo liudijimo (poliso) kopija;</w:t>
      </w:r>
    </w:p>
    <w:p w14:paraId="7A9CB8B6" w14:textId="73803464" w:rsidR="00894FFC" w:rsidRPr="00894FFC" w:rsidRDefault="00894FFC" w:rsidP="00894FFC">
      <w:pPr>
        <w:pStyle w:val="ListParagraph"/>
        <w:numPr>
          <w:ilvl w:val="0"/>
          <w:numId w:val="13"/>
        </w:numPr>
        <w:spacing w:after="0"/>
        <w:rPr>
          <w:rFonts w:ascii="Trebuchet MS" w:hAnsi="Trebuchet MS" w:cs="Arial"/>
          <w:szCs w:val="20"/>
          <w:lang w:val="lt-LT"/>
        </w:rPr>
      </w:pPr>
      <w:r w:rsidRPr="00BA07D5">
        <w:rPr>
          <w:rFonts w:ascii="Trebuchet MS" w:hAnsi="Trebuchet MS" w:cs="Arial"/>
          <w:szCs w:val="20"/>
          <w:lang w:val="lt-LT"/>
        </w:rPr>
        <w:t>Sutarties įvykdymo užtikrinimas – Banko garantija</w:t>
      </w:r>
      <w:r w:rsidR="007E5F45">
        <w:rPr>
          <w:rFonts w:ascii="Trebuchet MS" w:hAnsi="Trebuchet MS" w:cs="Arial"/>
          <w:szCs w:val="20"/>
          <w:lang w:val="lt-LT"/>
        </w:rPr>
        <w:t>/draudimo bendrovės laidavimo raštas</w:t>
      </w:r>
      <w:r w:rsidRPr="00BA07D5">
        <w:rPr>
          <w:rFonts w:ascii="Trebuchet MS" w:hAnsi="Trebuchet MS" w:cs="Arial"/>
          <w:szCs w:val="20"/>
          <w:lang w:val="lt-LT"/>
        </w:rPr>
        <w:t>;</w:t>
      </w:r>
    </w:p>
    <w:p w14:paraId="5DA05FE6" w14:textId="77777777" w:rsidR="00904623" w:rsidRDefault="00904623" w:rsidP="00904623">
      <w:pPr>
        <w:pStyle w:val="ListParagraph"/>
        <w:numPr>
          <w:ilvl w:val="0"/>
          <w:numId w:val="13"/>
        </w:numPr>
        <w:spacing w:after="0"/>
        <w:rPr>
          <w:rFonts w:ascii="Trebuchet MS" w:hAnsi="Trebuchet MS" w:cs="Arial"/>
          <w:szCs w:val="20"/>
          <w:lang w:val="lt-LT"/>
        </w:rPr>
      </w:pPr>
      <w:r w:rsidRPr="00BA07D5">
        <w:rPr>
          <w:rFonts w:ascii="Trebuchet MS" w:hAnsi="Trebuchet MS" w:cs="Arial"/>
          <w:szCs w:val="20"/>
          <w:lang w:val="lt-LT"/>
        </w:rPr>
        <w:t>Rangovo pasitelkiamų subrangovų sąrašas;</w:t>
      </w:r>
    </w:p>
    <w:p w14:paraId="76949913" w14:textId="77777777" w:rsidR="00894FFC" w:rsidRPr="00AF7CE7" w:rsidRDefault="00894FFC" w:rsidP="00894FFC">
      <w:pPr>
        <w:pStyle w:val="ListParagraph"/>
        <w:numPr>
          <w:ilvl w:val="0"/>
          <w:numId w:val="13"/>
        </w:numPr>
        <w:spacing w:after="0"/>
        <w:rPr>
          <w:rFonts w:ascii="Trebuchet MS" w:hAnsi="Trebuchet MS" w:cs="Arial"/>
          <w:szCs w:val="20"/>
          <w:lang w:val="lt-LT"/>
        </w:rPr>
      </w:pPr>
      <w:r w:rsidRPr="00411B66">
        <w:rPr>
          <w:rFonts w:ascii="Trebuchet MS" w:hAnsi="Trebuchet MS" w:cs="Arial"/>
          <w:lang w:val="lt-LT"/>
        </w:rPr>
        <w:t>Vadovų (vadovaujančių specialistų, pirkimo sutarčiai vykdyti) sąrašas;</w:t>
      </w:r>
    </w:p>
    <w:p w14:paraId="4A8F5B38" w14:textId="77777777" w:rsidR="00894FFC" w:rsidRDefault="00894FFC" w:rsidP="00894FFC">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Perdavimo tinklo objekto statybos/rekonstravimo dokumentacijos aprašas;</w:t>
      </w:r>
    </w:p>
    <w:p w14:paraId="16D50390" w14:textId="77777777" w:rsidR="00894FFC" w:rsidRPr="005C532E" w:rsidRDefault="00894FFC" w:rsidP="00894FFC">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Rangovų saugaus darbo organizavimo ir vykdymo LITGRID AB objektuose tvarkos aprašas;</w:t>
      </w:r>
    </w:p>
    <w:p w14:paraId="66AF4FF5" w14:textId="77777777" w:rsidR="00894FFC" w:rsidRPr="005C532E" w:rsidRDefault="00894FFC" w:rsidP="00894FFC">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Perdavimo tinklo įrenginių eksploatavimo reglamentas;</w:t>
      </w:r>
    </w:p>
    <w:p w14:paraId="48F07991" w14:textId="77777777" w:rsidR="00894FFC" w:rsidRPr="005C532E" w:rsidRDefault="00894FFC" w:rsidP="00894FFC">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Darbų organizavimo ir vykdymo LITGRID AB perdavimo tinklo įrenginiuose tvarkos aprašas;</w:t>
      </w:r>
    </w:p>
    <w:p w14:paraId="61033510" w14:textId="77777777" w:rsidR="00894FFC" w:rsidRPr="005C532E" w:rsidRDefault="00894FFC" w:rsidP="00894FFC">
      <w:pPr>
        <w:pStyle w:val="ListParagraph"/>
        <w:numPr>
          <w:ilvl w:val="0"/>
          <w:numId w:val="13"/>
        </w:numPr>
        <w:spacing w:after="0"/>
        <w:rPr>
          <w:rFonts w:ascii="Trebuchet MS" w:hAnsi="Trebuchet MS" w:cs="Arial"/>
          <w:szCs w:val="20"/>
          <w:lang w:val="lt-LT"/>
        </w:rPr>
      </w:pPr>
      <w:r>
        <w:rPr>
          <w:rFonts w:ascii="Trebuchet MS" w:hAnsi="Trebuchet MS" w:cs="Arial"/>
          <w:szCs w:val="20"/>
          <w:lang w:val="lt-LT"/>
        </w:rPr>
        <w:t>Rangos darbų grafiko šablonas (pavyzdys)</w:t>
      </w:r>
      <w:r w:rsidRPr="005C532E">
        <w:rPr>
          <w:rFonts w:ascii="Trebuchet MS" w:hAnsi="Trebuchet MS" w:cs="Arial"/>
          <w:szCs w:val="20"/>
          <w:lang w:val="lt-LT"/>
        </w:rPr>
        <w:t>;</w:t>
      </w:r>
    </w:p>
    <w:p w14:paraId="63D5181A" w14:textId="77777777" w:rsidR="00894FFC" w:rsidRPr="005C532E" w:rsidRDefault="00894FFC" w:rsidP="00894FFC">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Turto grupių ir turto vienetų klasifikatorius ir pažyma apie atliktų darbų vertę;</w:t>
      </w:r>
    </w:p>
    <w:p w14:paraId="10FCFA33" w14:textId="77777777" w:rsidR="00894FFC" w:rsidRPr="005C532E" w:rsidRDefault="00894FFC" w:rsidP="00894FFC">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Mėnesinės rangos darbų ataskaitos forma;</w:t>
      </w:r>
    </w:p>
    <w:p w14:paraId="4DEF1A8D" w14:textId="77777777" w:rsidR="00894FFC" w:rsidRPr="005C532E" w:rsidRDefault="00894FFC" w:rsidP="00894FFC">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Trišalės sutarties dėl tiesioginio atsiskaitymo su subrangovu projektas;</w:t>
      </w:r>
    </w:p>
    <w:p w14:paraId="7A764C8F" w14:textId="77777777" w:rsidR="00577AFC" w:rsidRPr="005C532E" w:rsidRDefault="00577AFC" w:rsidP="00577AFC">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Minimalūs informacijos saugos reikalavimai paslaugų teikimui;</w:t>
      </w:r>
    </w:p>
    <w:p w14:paraId="2763FCD1" w14:textId="77777777" w:rsidR="00577AFC" w:rsidRPr="005C532E" w:rsidRDefault="00577AFC" w:rsidP="00577AFC">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Minimalūs informacijos saugos reikalavimai projektavimui ir diegimui;</w:t>
      </w:r>
    </w:p>
    <w:p w14:paraId="77105524" w14:textId="77777777" w:rsidR="00577AFC" w:rsidRPr="005C532E" w:rsidRDefault="00577AFC" w:rsidP="00577AFC">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Pirkimo sąlygos, pirkimo sąlygų paaiškinimai ir patikslinimai;</w:t>
      </w:r>
    </w:p>
    <w:p w14:paraId="268D649F" w14:textId="3A11607E" w:rsidR="00894FFC" w:rsidRPr="00577AFC" w:rsidRDefault="00577AFC" w:rsidP="00577AFC">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Rango</w:t>
      </w:r>
      <w:r>
        <w:rPr>
          <w:rFonts w:ascii="Trebuchet MS" w:hAnsi="Trebuchet MS" w:cs="Arial"/>
          <w:szCs w:val="20"/>
          <w:lang w:val="lt-LT"/>
        </w:rPr>
        <w:t>vo</w:t>
      </w:r>
      <w:r w:rsidRPr="005C532E">
        <w:rPr>
          <w:rFonts w:ascii="Trebuchet MS" w:hAnsi="Trebuchet MS" w:cs="Arial"/>
          <w:szCs w:val="20"/>
          <w:lang w:val="lt-LT"/>
        </w:rPr>
        <w:t xml:space="preserve"> pasiūlymas, pasiūlymo paaiškinimai ir patikslinimai</w:t>
      </w:r>
      <w:r>
        <w:rPr>
          <w:rFonts w:ascii="Trebuchet MS" w:hAnsi="Trebuchet MS" w:cs="Arial"/>
          <w:szCs w:val="20"/>
          <w:lang w:val="lt-LT"/>
        </w:rPr>
        <w:t>.</w:t>
      </w:r>
    </w:p>
    <w:p w14:paraId="77992BF3" w14:textId="77777777" w:rsidR="00904623" w:rsidRPr="005C532E" w:rsidRDefault="00904623" w:rsidP="00904623">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Pareigų sąrašas;</w:t>
      </w:r>
    </w:p>
    <w:p w14:paraId="17E2779D" w14:textId="77777777" w:rsidR="00904623" w:rsidRPr="005C532E" w:rsidRDefault="00904623" w:rsidP="00904623">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Rizikų valdymo planas;</w:t>
      </w:r>
    </w:p>
    <w:p w14:paraId="6983758C" w14:textId="5D9FC1D4" w:rsidR="00904623" w:rsidRPr="005C532E" w:rsidRDefault="00904623" w:rsidP="00904623">
      <w:pPr>
        <w:pStyle w:val="ListParagraph"/>
        <w:numPr>
          <w:ilvl w:val="0"/>
          <w:numId w:val="13"/>
        </w:numPr>
        <w:spacing w:after="0"/>
        <w:rPr>
          <w:rFonts w:ascii="Trebuchet MS" w:hAnsi="Trebuchet MS" w:cs="Arial"/>
          <w:szCs w:val="20"/>
          <w:lang w:val="lt-LT"/>
        </w:rPr>
      </w:pPr>
      <w:r w:rsidRPr="005C532E">
        <w:rPr>
          <w:rFonts w:ascii="Trebuchet MS" w:hAnsi="Trebuchet MS" w:cs="Arial"/>
          <w:szCs w:val="20"/>
          <w:lang w:val="lt-LT"/>
        </w:rPr>
        <w:t>Įrenginių ir Medžiagų sąrašas dėl dalinio apmokėjimo;</w:t>
      </w:r>
    </w:p>
    <w:p w14:paraId="0C3D3443" w14:textId="59E3F680" w:rsidR="00904623" w:rsidRDefault="00904623" w:rsidP="00AF0D13">
      <w:pPr>
        <w:pStyle w:val="ListParagraph"/>
        <w:numPr>
          <w:ilvl w:val="0"/>
          <w:numId w:val="13"/>
        </w:numPr>
        <w:spacing w:after="0"/>
        <w:rPr>
          <w:rFonts w:ascii="Trebuchet MS" w:hAnsi="Trebuchet MS" w:cs="Arial"/>
          <w:szCs w:val="20"/>
          <w:lang w:val="lt-LT"/>
        </w:rPr>
      </w:pPr>
      <w:r w:rsidRPr="00904623">
        <w:rPr>
          <w:rFonts w:ascii="Trebuchet MS" w:hAnsi="Trebuchet MS" w:cs="Arial"/>
          <w:szCs w:val="20"/>
          <w:lang w:val="lt-LT"/>
        </w:rPr>
        <w:t>Užsakovo informacijos reikalavimų (EIR) dokumentas</w:t>
      </w:r>
      <w:r w:rsidR="00F01202">
        <w:rPr>
          <w:rFonts w:ascii="Trebuchet MS" w:hAnsi="Trebuchet MS" w:cs="Arial"/>
          <w:szCs w:val="20"/>
          <w:lang w:val="lt-LT"/>
        </w:rPr>
        <w:t>.</w:t>
      </w:r>
    </w:p>
    <w:p w14:paraId="1A057955" w14:textId="4836F3F3" w:rsidR="00F4034E" w:rsidRPr="005C532E" w:rsidRDefault="00F4034E" w:rsidP="00AF0D13">
      <w:pPr>
        <w:tabs>
          <w:tab w:val="left" w:pos="142"/>
        </w:tabs>
        <w:spacing w:line="276" w:lineRule="auto"/>
        <w:ind w:left="0" w:firstLine="0"/>
        <w:rPr>
          <w:rFonts w:ascii="Trebuchet MS" w:hAnsi="Trebuchet MS" w:cs="Arial"/>
          <w:lang w:val="lt-LT"/>
        </w:rPr>
      </w:pPr>
    </w:p>
    <w:p w14:paraId="7F398664" w14:textId="7C27C72A" w:rsidR="00FB285D" w:rsidRPr="005C532E" w:rsidRDefault="00FB285D" w:rsidP="007E2DAA">
      <w:pPr>
        <w:spacing w:after="240"/>
        <w:ind w:left="0" w:firstLine="0"/>
        <w:jc w:val="both"/>
        <w:rPr>
          <w:rFonts w:ascii="Trebuchet MS" w:hAnsi="Trebuchet MS"/>
          <w:sz w:val="20"/>
          <w:lang w:val="lt-LT"/>
        </w:rPr>
      </w:pPr>
      <w:r w:rsidRPr="005C532E">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5C532E" w:rsidRDefault="00B35904" w:rsidP="007161B4">
      <w:pPr>
        <w:spacing w:after="240"/>
        <w:ind w:left="0" w:firstLine="0"/>
        <w:jc w:val="both"/>
        <w:rPr>
          <w:rFonts w:ascii="Trebuchet MS" w:hAnsi="Trebuchet MS" w:cs="Arial"/>
          <w:sz w:val="20"/>
          <w:lang w:val="lt-LT"/>
        </w:rPr>
      </w:pPr>
      <w:r w:rsidRPr="005C532E">
        <w:rPr>
          <w:rFonts w:ascii="Trebuchet MS" w:hAnsi="Trebuchet MS"/>
          <w:sz w:val="20"/>
          <w:lang w:val="lt-LT"/>
        </w:rPr>
        <w:t>J</w:t>
      </w:r>
      <w:r w:rsidR="00E95E51" w:rsidRPr="005C532E">
        <w:rPr>
          <w:rFonts w:ascii="Trebuchet MS" w:hAnsi="Trebuchet MS"/>
          <w:sz w:val="20"/>
          <w:lang w:val="lt-LT"/>
        </w:rPr>
        <w:t xml:space="preserve">eigu tarp aukščiau nurodytų dokumentų būtų neatitikimų ar prieštaravimų, </w:t>
      </w:r>
      <w:r w:rsidR="00E95E51" w:rsidRPr="005C532E">
        <w:rPr>
          <w:rFonts w:ascii="Trebuchet MS" w:eastAsia="MS Mincho" w:hAnsi="Trebuchet MS"/>
          <w:sz w:val="20"/>
          <w:lang w:val="lt-LT"/>
        </w:rPr>
        <w:t>dokumentai bus aiškinami pagal jų pirmumą, pagal kurį žemėjančia tvarka jie yra išvardinti aukščiau</w:t>
      </w:r>
      <w:r w:rsidR="00E95E51" w:rsidRPr="005C532E">
        <w:rPr>
          <w:rFonts w:ascii="Trebuchet MS" w:hAnsi="Trebuchet MS"/>
          <w:sz w:val="20"/>
          <w:lang w:val="lt-LT"/>
        </w:rPr>
        <w:t>.</w:t>
      </w:r>
    </w:p>
    <w:p w14:paraId="7ABB78AA" w14:textId="193DF1D9" w:rsidR="007C6E36" w:rsidRPr="005C532E" w:rsidRDefault="007C6E36" w:rsidP="007C6E36">
      <w:pPr>
        <w:spacing w:after="240"/>
        <w:ind w:left="0" w:firstLine="0"/>
        <w:jc w:val="both"/>
        <w:rPr>
          <w:rFonts w:ascii="Trebuchet MS" w:hAnsi="Trebuchet MS" w:cs="Arial"/>
          <w:sz w:val="20"/>
          <w:lang w:val="lt-LT"/>
        </w:rPr>
      </w:pPr>
      <w:r w:rsidRPr="005C532E">
        <w:rPr>
          <w:rFonts w:ascii="Trebuchet MS" w:hAnsi="Trebuchet MS" w:cs="Arial"/>
          <w:b/>
          <w:sz w:val="20"/>
          <w:lang w:val="lt-LT"/>
        </w:rPr>
        <w:t>Tai patvirtindamos,</w:t>
      </w:r>
      <w:r w:rsidRPr="005C532E">
        <w:rPr>
          <w:rFonts w:ascii="Trebuchet MS" w:hAnsi="Trebuchet MS" w:cs="Arial"/>
          <w:sz w:val="20"/>
          <w:lang w:val="lt-LT"/>
        </w:rPr>
        <w:t xml:space="preserve"> Šalys pasirašė ir patvirtino šią Sutartį </w:t>
      </w:r>
      <w:r w:rsidR="00FB285D" w:rsidRPr="005C532E">
        <w:rPr>
          <w:rFonts w:ascii="Trebuchet MS" w:hAnsi="Trebuchet MS" w:cs="Arial"/>
          <w:sz w:val="20"/>
          <w:lang w:val="lt-LT"/>
        </w:rPr>
        <w:t>kvalifikuotais elektroniniais parašais</w:t>
      </w:r>
      <w:r w:rsidRPr="005C532E">
        <w:rPr>
          <w:rFonts w:ascii="Trebuchet MS" w:hAnsi="Trebuchet MS" w:cs="Arial"/>
          <w:sz w:val="20"/>
          <w:lang w:val="lt-LT"/>
        </w:rPr>
        <w:t>.</w:t>
      </w:r>
    </w:p>
    <w:p w14:paraId="2C918DF9" w14:textId="77777777" w:rsidR="00FB285D" w:rsidRPr="005C532E" w:rsidRDefault="00FB285D" w:rsidP="007C6E36">
      <w:pPr>
        <w:spacing w:after="240"/>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A93C3F" w14:paraId="18BBDB4A" w14:textId="77777777" w:rsidTr="00C01F2E">
        <w:tc>
          <w:tcPr>
            <w:tcW w:w="3969" w:type="dxa"/>
            <w:tcBorders>
              <w:bottom w:val="single" w:sz="4" w:space="0" w:color="auto"/>
            </w:tcBorders>
          </w:tcPr>
          <w:p w14:paraId="05111749" w14:textId="77777777" w:rsidR="002B74BE" w:rsidRPr="005C532E" w:rsidRDefault="002B74BE" w:rsidP="00C01F2E">
            <w:pPr>
              <w:spacing w:after="0"/>
              <w:rPr>
                <w:rFonts w:ascii="Trebuchet MS" w:hAnsi="Trebuchet MS" w:cs="Arial"/>
                <w:b/>
                <w:lang w:val="lt-LT"/>
              </w:rPr>
            </w:pPr>
            <w:r w:rsidRPr="005C532E">
              <w:rPr>
                <w:rFonts w:ascii="Trebuchet MS" w:hAnsi="Trebuchet MS" w:cs="Arial"/>
                <w:b/>
                <w:sz w:val="22"/>
                <w:lang w:val="lt-LT"/>
              </w:rPr>
              <w:t>Užsakovo vardu:</w:t>
            </w:r>
          </w:p>
          <w:p w14:paraId="7BB6F301" w14:textId="77777777" w:rsidR="002B74BE" w:rsidRPr="005C532E" w:rsidRDefault="002B74BE" w:rsidP="00C01F2E">
            <w:pPr>
              <w:spacing w:after="0"/>
              <w:jc w:val="both"/>
              <w:rPr>
                <w:rFonts w:ascii="Trebuchet MS" w:hAnsi="Trebuchet MS" w:cs="Arial"/>
                <w:lang w:val="lt-LT"/>
              </w:rPr>
            </w:pPr>
          </w:p>
          <w:p w14:paraId="34956300" w14:textId="77777777" w:rsidR="002B74BE" w:rsidRPr="005C532E" w:rsidRDefault="002B74BE" w:rsidP="00C01F2E">
            <w:pPr>
              <w:spacing w:after="0"/>
              <w:jc w:val="both"/>
              <w:rPr>
                <w:rFonts w:ascii="Trebuchet MS" w:hAnsi="Trebuchet MS" w:cs="Arial"/>
                <w:b/>
                <w:i/>
                <w:lang w:val="lt-LT"/>
              </w:rPr>
            </w:pPr>
            <w:r w:rsidRPr="005C532E">
              <w:rPr>
                <w:rFonts w:ascii="Trebuchet MS" w:hAnsi="Trebuchet MS" w:cs="Arial"/>
                <w:sz w:val="22"/>
                <w:lang w:val="lt-LT"/>
              </w:rPr>
              <w:lastRenderedPageBreak/>
              <w:t>[pareigos, vardas, pavardė]:</w:t>
            </w:r>
          </w:p>
          <w:p w14:paraId="6203D7BB" w14:textId="77777777" w:rsidR="002B74BE" w:rsidRPr="005C532E" w:rsidRDefault="002B74BE" w:rsidP="00C01F2E">
            <w:pPr>
              <w:spacing w:after="0"/>
              <w:rPr>
                <w:rFonts w:ascii="Trebuchet MS" w:hAnsi="Trebuchet MS" w:cs="Arial"/>
                <w:b/>
                <w:lang w:val="lt-LT"/>
              </w:rPr>
            </w:pPr>
          </w:p>
        </w:tc>
        <w:tc>
          <w:tcPr>
            <w:tcW w:w="1276" w:type="dxa"/>
          </w:tcPr>
          <w:p w14:paraId="48780DE1" w14:textId="77777777" w:rsidR="002B74BE" w:rsidRPr="005C532E"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5C532E" w:rsidRDefault="002B74BE" w:rsidP="00C01F2E">
            <w:pPr>
              <w:spacing w:after="0"/>
              <w:rPr>
                <w:rFonts w:ascii="Trebuchet MS" w:hAnsi="Trebuchet MS" w:cs="Arial"/>
                <w:b/>
                <w:lang w:val="lt-LT"/>
              </w:rPr>
            </w:pPr>
            <w:r w:rsidRPr="005C532E">
              <w:rPr>
                <w:rFonts w:ascii="Trebuchet MS" w:hAnsi="Trebuchet MS" w:cs="Arial"/>
                <w:b/>
                <w:sz w:val="22"/>
                <w:lang w:val="lt-LT"/>
              </w:rPr>
              <w:t>Rangovo vardu:</w:t>
            </w:r>
          </w:p>
          <w:p w14:paraId="200A1A75" w14:textId="77777777" w:rsidR="002B74BE" w:rsidRPr="005C532E" w:rsidRDefault="002B74BE" w:rsidP="00C01F2E">
            <w:pPr>
              <w:spacing w:after="0"/>
              <w:jc w:val="both"/>
              <w:rPr>
                <w:rFonts w:ascii="Trebuchet MS" w:hAnsi="Trebuchet MS" w:cs="Arial"/>
                <w:b/>
                <w:i/>
                <w:lang w:val="lt-LT"/>
              </w:rPr>
            </w:pPr>
          </w:p>
          <w:p w14:paraId="3EA5B52C" w14:textId="77777777" w:rsidR="002B74BE" w:rsidRPr="005C532E" w:rsidRDefault="002B74BE" w:rsidP="00C01F2E">
            <w:pPr>
              <w:spacing w:after="0"/>
              <w:jc w:val="both"/>
              <w:rPr>
                <w:rFonts w:ascii="Trebuchet MS" w:hAnsi="Trebuchet MS" w:cs="Arial"/>
                <w:b/>
                <w:i/>
                <w:lang w:val="lt-LT"/>
              </w:rPr>
            </w:pPr>
            <w:r w:rsidRPr="005C532E">
              <w:rPr>
                <w:rFonts w:ascii="Trebuchet MS" w:hAnsi="Trebuchet MS" w:cs="Arial"/>
                <w:sz w:val="22"/>
                <w:lang w:val="lt-LT"/>
              </w:rPr>
              <w:lastRenderedPageBreak/>
              <w:t>[pareigos, vardas, pavardė]:</w:t>
            </w:r>
          </w:p>
          <w:p w14:paraId="76243B70" w14:textId="77777777" w:rsidR="002B74BE" w:rsidRPr="005C532E" w:rsidRDefault="002B74BE" w:rsidP="00C01F2E">
            <w:pPr>
              <w:spacing w:after="0"/>
              <w:jc w:val="both"/>
              <w:rPr>
                <w:rFonts w:ascii="Trebuchet MS" w:hAnsi="Trebuchet MS" w:cs="Arial"/>
                <w:b/>
                <w:i/>
                <w:lang w:val="lt-LT"/>
              </w:rPr>
            </w:pPr>
          </w:p>
          <w:p w14:paraId="67092B73" w14:textId="77777777" w:rsidR="002B74BE" w:rsidRPr="005C532E" w:rsidRDefault="002B74BE" w:rsidP="00C01F2E">
            <w:pPr>
              <w:spacing w:after="0"/>
              <w:jc w:val="both"/>
              <w:rPr>
                <w:rFonts w:ascii="Trebuchet MS" w:hAnsi="Trebuchet MS" w:cs="Arial"/>
                <w:b/>
                <w:i/>
                <w:lang w:val="lt-LT"/>
              </w:rPr>
            </w:pPr>
          </w:p>
          <w:p w14:paraId="65D4CD0A" w14:textId="77777777" w:rsidR="002B74BE" w:rsidRPr="005C532E" w:rsidRDefault="002B74BE" w:rsidP="00C01F2E">
            <w:pPr>
              <w:spacing w:after="0"/>
              <w:jc w:val="both"/>
              <w:rPr>
                <w:rFonts w:ascii="Trebuchet MS" w:hAnsi="Trebuchet MS" w:cs="Arial"/>
                <w:b/>
                <w:i/>
                <w:lang w:val="lt-LT"/>
              </w:rPr>
            </w:pPr>
          </w:p>
        </w:tc>
        <w:tc>
          <w:tcPr>
            <w:tcW w:w="236" w:type="dxa"/>
          </w:tcPr>
          <w:p w14:paraId="2FCAF8E9" w14:textId="77777777" w:rsidR="002B74BE" w:rsidRPr="005C532E" w:rsidRDefault="002B74BE" w:rsidP="00C01F2E">
            <w:pPr>
              <w:spacing w:after="0"/>
              <w:rPr>
                <w:rFonts w:ascii="Trebuchet MS" w:hAnsi="Trebuchet MS" w:cs="Arial"/>
                <w:b/>
                <w:lang w:val="lt-LT"/>
              </w:rPr>
            </w:pPr>
          </w:p>
        </w:tc>
      </w:tr>
    </w:tbl>
    <w:p w14:paraId="1DF9125E" w14:textId="77777777" w:rsidR="004112B6" w:rsidRPr="005C532E" w:rsidRDefault="004112B6" w:rsidP="004112B6">
      <w:pPr>
        <w:spacing w:after="0"/>
        <w:ind w:left="0" w:firstLine="0"/>
        <w:jc w:val="both"/>
        <w:rPr>
          <w:rFonts w:ascii="Trebuchet MS" w:hAnsi="Trebuchet MS" w:cs="Calibri"/>
          <w:sz w:val="20"/>
          <w:lang w:val="lt-LT"/>
        </w:rPr>
        <w:sectPr w:rsidR="004112B6" w:rsidRPr="005C532E" w:rsidSect="00592617">
          <w:headerReference w:type="default" r:id="rId13"/>
          <w:footerReference w:type="default" r:id="rId14"/>
          <w:pgSz w:w="11906" w:h="16838"/>
          <w:pgMar w:top="993" w:right="707" w:bottom="709" w:left="1418" w:header="567" w:footer="567" w:gutter="0"/>
          <w:cols w:space="1296"/>
          <w:docGrid w:linePitch="360"/>
        </w:sectPr>
      </w:pPr>
    </w:p>
    <w:p w14:paraId="2A201E46" w14:textId="75546CD8" w:rsidR="00C96B7A" w:rsidRDefault="00C96B7A" w:rsidP="00C96B7A">
      <w:pPr>
        <w:spacing w:after="0"/>
        <w:ind w:left="284" w:firstLine="0"/>
        <w:jc w:val="right"/>
        <w:rPr>
          <w:rFonts w:ascii="Trebuchet MS" w:hAnsi="Trebuchet MS" w:cs="Calibri"/>
          <w:b/>
          <w:sz w:val="20"/>
          <w:lang w:val="lt-LT"/>
        </w:rPr>
      </w:pPr>
      <w:r w:rsidRPr="00C96B7A">
        <w:rPr>
          <w:rFonts w:ascii="Trebuchet MS" w:hAnsi="Trebuchet MS" w:cs="Calibri"/>
          <w:b/>
          <w:sz w:val="20"/>
          <w:lang w:val="lt-LT"/>
        </w:rPr>
        <w:lastRenderedPageBreak/>
        <w:t>Priedas Nr. 1.</w:t>
      </w:r>
    </w:p>
    <w:p w14:paraId="01A160A5" w14:textId="0628182C" w:rsidR="001957DC" w:rsidRPr="005C532E" w:rsidRDefault="00000000" w:rsidP="004112B6">
      <w:pPr>
        <w:spacing w:after="0"/>
        <w:ind w:left="284" w:firstLine="0"/>
        <w:jc w:val="center"/>
        <w:rPr>
          <w:rFonts w:ascii="Trebuchet MS" w:hAnsi="Trebuchet MS" w:cs="Calibri"/>
          <w:b/>
          <w:sz w:val="20"/>
          <w:lang w:val="lt-LT"/>
        </w:rPr>
      </w:pPr>
      <w:sdt>
        <w:sdtPr>
          <w:rPr>
            <w:rFonts w:ascii="Trebuchet MS" w:hAnsi="Trebuchet MS"/>
            <w:b/>
            <w:caps/>
            <w:sz w:val="20"/>
            <w:lang w:val="lt-LT"/>
          </w:rPr>
          <w:alias w:val="Title"/>
          <w:tag w:val=""/>
          <w:id w:val="-646663801"/>
          <w:placeholder>
            <w:docPart w:val="4362F653466742ECB585A9EAF514BF28"/>
          </w:placeholder>
          <w:dataBinding w:prefixMappings="xmlns:ns0='http://purl.org/dc/elements/1.1/' xmlns:ns1='http://schemas.openxmlformats.org/package/2006/metadata/core-properties' " w:xpath="/ns1:coreProperties[1]/ns0:title[1]" w:storeItemID="{6C3C8BC8-F283-45AE-878A-BAB7291924A1}"/>
          <w:text/>
        </w:sdtPr>
        <w:sdtContent>
          <w:r w:rsidR="001957DC">
            <w:rPr>
              <w:rFonts w:ascii="Trebuchet MS" w:hAnsi="Trebuchet MS"/>
              <w:b/>
              <w:caps/>
              <w:sz w:val="20"/>
              <w:lang w:val="lt-LT"/>
            </w:rPr>
            <w:t>110 KV OL REKONSTRAVIMAS ĮRENGIANT ŽTŠK RUOŽE MIGLA-SEDA-TELŠIAI</w:t>
          </w:r>
        </w:sdtContent>
      </w:sdt>
      <w:r w:rsidR="001957DC" w:rsidRPr="00C96B7A" w:rsidDel="001957DC">
        <w:rPr>
          <w:rFonts w:ascii="Trebuchet MS" w:hAnsi="Trebuchet MS" w:cs="Calibri"/>
          <w:b/>
          <w:sz w:val="20"/>
          <w:lang w:val="lt-LT"/>
        </w:rPr>
        <w:t xml:space="preserve"> </w:t>
      </w:r>
    </w:p>
    <w:p w14:paraId="5B52D7F6" w14:textId="42E09A85" w:rsidR="004112B6" w:rsidRDefault="004112B6" w:rsidP="00C96B7A">
      <w:pPr>
        <w:spacing w:after="0"/>
        <w:ind w:left="426" w:firstLine="0"/>
        <w:jc w:val="center"/>
        <w:rPr>
          <w:rFonts w:ascii="Trebuchet MS" w:hAnsi="Trebuchet MS" w:cs="Calibri"/>
          <w:b/>
          <w:sz w:val="20"/>
          <w:lang w:val="lt-LT"/>
        </w:rPr>
      </w:pPr>
      <w:r w:rsidRPr="005C532E">
        <w:rPr>
          <w:rFonts w:ascii="Trebuchet MS" w:hAnsi="Trebuchet MS" w:cs="Calibri"/>
          <w:b/>
          <w:sz w:val="20"/>
          <w:lang w:val="lt-LT"/>
        </w:rPr>
        <w:t>PROJEKTAVIMO</w:t>
      </w:r>
      <w:r w:rsidR="00A93C3F">
        <w:rPr>
          <w:rFonts w:ascii="Trebuchet MS" w:hAnsi="Trebuchet MS" w:cs="Calibri"/>
          <w:b/>
          <w:sz w:val="20"/>
          <w:lang w:val="lt-LT"/>
        </w:rPr>
        <w:t xml:space="preserve"> </w:t>
      </w:r>
      <w:r w:rsidR="00A93C3F" w:rsidRPr="00A93C3F">
        <w:rPr>
          <w:rFonts w:ascii="Trebuchet MS" w:hAnsi="Trebuchet MS" w:cs="Calibri"/>
          <w:b/>
          <w:sz w:val="20"/>
          <w:lang w:val="lt-LT"/>
        </w:rPr>
        <w:t xml:space="preserve">(DARBO PROJEKTAM) </w:t>
      </w:r>
      <w:r w:rsidRPr="005C532E">
        <w:rPr>
          <w:rFonts w:ascii="Trebuchet MS" w:hAnsi="Trebuchet MS" w:cs="Calibri"/>
          <w:b/>
          <w:sz w:val="20"/>
          <w:lang w:val="lt-LT"/>
        </w:rPr>
        <w:t>IR STATYBOS DARBŲ ETAPAI</w:t>
      </w:r>
    </w:p>
    <w:p w14:paraId="10290603" w14:textId="77777777" w:rsidR="00C96B7A" w:rsidRPr="00C96B7A" w:rsidRDefault="00C96B7A" w:rsidP="00C96B7A">
      <w:pPr>
        <w:spacing w:after="0"/>
        <w:ind w:left="426" w:firstLine="0"/>
        <w:jc w:val="center"/>
        <w:rPr>
          <w:rFonts w:ascii="Trebuchet MS" w:hAnsi="Trebuchet MS" w:cs="Calibri"/>
          <w:b/>
          <w:sz w:val="20"/>
          <w:lang w:val="lt-LT"/>
        </w:rPr>
      </w:pPr>
    </w:p>
    <w:p w14:paraId="1433E803" w14:textId="77777777" w:rsidR="004112B6" w:rsidRPr="005C532E" w:rsidRDefault="004112B6" w:rsidP="004112B6">
      <w:pPr>
        <w:spacing w:after="0"/>
        <w:ind w:left="0" w:firstLine="0"/>
        <w:jc w:val="both"/>
        <w:rPr>
          <w:rFonts w:ascii="Trebuchet MS" w:hAnsi="Trebuchet MS" w:cs="Calibri"/>
          <w:sz w:val="20"/>
          <w:lang w:val="lt-LT"/>
        </w:rPr>
      </w:pPr>
    </w:p>
    <w:tbl>
      <w:tblPr>
        <w:tblStyle w:val="TableGrid"/>
        <w:tblW w:w="14655" w:type="dxa"/>
        <w:tblInd w:w="366" w:type="dxa"/>
        <w:tblLayout w:type="fixed"/>
        <w:tblLook w:val="04A0" w:firstRow="1" w:lastRow="0" w:firstColumn="1" w:lastColumn="0" w:noHBand="0" w:noVBand="1"/>
      </w:tblPr>
      <w:tblGrid>
        <w:gridCol w:w="1614"/>
        <w:gridCol w:w="5386"/>
        <w:gridCol w:w="2693"/>
        <w:gridCol w:w="2694"/>
        <w:gridCol w:w="2268"/>
      </w:tblGrid>
      <w:tr w:rsidR="00FD0A6E" w:rsidRPr="005C532E" w14:paraId="1842FE5D" w14:textId="77777777" w:rsidTr="00C01F2E">
        <w:tc>
          <w:tcPr>
            <w:tcW w:w="1614" w:type="dxa"/>
            <w:shd w:val="clear" w:color="auto" w:fill="D9D9D9" w:themeFill="background1" w:themeFillShade="D9"/>
          </w:tcPr>
          <w:p w14:paraId="2658874B" w14:textId="77777777" w:rsidR="004112B6" w:rsidRPr="001957DC" w:rsidRDefault="004112B6" w:rsidP="00C01F2E">
            <w:pPr>
              <w:pStyle w:val="ListParagraph"/>
              <w:numPr>
                <w:ilvl w:val="0"/>
                <w:numId w:val="0"/>
              </w:numPr>
              <w:rPr>
                <w:rFonts w:ascii="Trebuchet MS" w:hAnsi="Trebuchet MS" w:cs="Calibri"/>
                <w:b/>
                <w:szCs w:val="20"/>
                <w:lang w:val="lt-LT"/>
              </w:rPr>
            </w:pPr>
            <w:r w:rsidRPr="001957DC">
              <w:rPr>
                <w:rFonts w:ascii="Trebuchet MS" w:hAnsi="Trebuchet MS" w:cs="Calibri"/>
                <w:b/>
                <w:szCs w:val="20"/>
                <w:lang w:val="lt-LT"/>
              </w:rPr>
              <w:t>Etapas</w:t>
            </w:r>
          </w:p>
        </w:tc>
        <w:tc>
          <w:tcPr>
            <w:tcW w:w="5386" w:type="dxa"/>
            <w:shd w:val="clear" w:color="auto" w:fill="D9D9D9" w:themeFill="background1" w:themeFillShade="D9"/>
          </w:tcPr>
          <w:p w14:paraId="2D4B17AC" w14:textId="77777777" w:rsidR="004112B6" w:rsidRPr="001957DC" w:rsidRDefault="004112B6" w:rsidP="00C01F2E">
            <w:pPr>
              <w:pStyle w:val="ListParagraph"/>
              <w:numPr>
                <w:ilvl w:val="0"/>
                <w:numId w:val="0"/>
              </w:numPr>
              <w:rPr>
                <w:rFonts w:ascii="Trebuchet MS" w:hAnsi="Trebuchet MS" w:cs="Calibri"/>
                <w:b/>
                <w:szCs w:val="20"/>
                <w:lang w:val="lt-LT"/>
              </w:rPr>
            </w:pPr>
            <w:r w:rsidRPr="001957DC">
              <w:rPr>
                <w:rFonts w:ascii="Trebuchet MS" w:hAnsi="Trebuchet MS" w:cs="Calibri"/>
                <w:b/>
                <w:szCs w:val="20"/>
                <w:lang w:val="lt-LT"/>
              </w:rPr>
              <w:t>Perduodami darbai</w:t>
            </w:r>
          </w:p>
          <w:p w14:paraId="34D7E9A4" w14:textId="77777777" w:rsidR="004112B6" w:rsidRPr="001957DC" w:rsidRDefault="004112B6" w:rsidP="00C01F2E">
            <w:pPr>
              <w:pStyle w:val="ListParagraph"/>
              <w:numPr>
                <w:ilvl w:val="0"/>
                <w:numId w:val="0"/>
              </w:numPr>
              <w:rPr>
                <w:rFonts w:ascii="Trebuchet MS" w:hAnsi="Trebuchet MS" w:cs="Calibri"/>
                <w:i/>
                <w:szCs w:val="20"/>
                <w:lang w:val="lt-LT"/>
              </w:rPr>
            </w:pPr>
            <w:r w:rsidRPr="001957DC">
              <w:rPr>
                <w:rFonts w:ascii="Trebuchet MS" w:hAnsi="Trebuchet MS" w:cs="Calibri"/>
                <w:i/>
                <w:szCs w:val="20"/>
                <w:lang w:val="lt-LT"/>
              </w:rPr>
              <w:t>(Darbai, kuriuos Rangovas turi perduoti Užsakovui užbaigus etapą)</w:t>
            </w:r>
          </w:p>
        </w:tc>
        <w:tc>
          <w:tcPr>
            <w:tcW w:w="2693" w:type="dxa"/>
            <w:shd w:val="clear" w:color="auto" w:fill="D9D9D9" w:themeFill="background1" w:themeFillShade="D9"/>
          </w:tcPr>
          <w:p w14:paraId="5A2B0F58" w14:textId="77777777" w:rsidR="004112B6" w:rsidRPr="001957DC" w:rsidRDefault="004112B6" w:rsidP="00C01F2E">
            <w:pPr>
              <w:pStyle w:val="ListParagraph"/>
              <w:numPr>
                <w:ilvl w:val="0"/>
                <w:numId w:val="0"/>
              </w:numPr>
              <w:rPr>
                <w:rFonts w:ascii="Trebuchet MS" w:hAnsi="Trebuchet MS" w:cs="Calibri"/>
                <w:b/>
                <w:szCs w:val="20"/>
                <w:lang w:val="lt-LT"/>
              </w:rPr>
            </w:pPr>
            <w:r w:rsidRPr="001957DC">
              <w:rPr>
                <w:rFonts w:ascii="Trebuchet MS" w:hAnsi="Trebuchet MS" w:cs="Calibri"/>
                <w:b/>
                <w:szCs w:val="20"/>
                <w:lang w:val="lt-LT"/>
              </w:rPr>
              <w:t>Perdavimo terminas</w:t>
            </w:r>
          </w:p>
          <w:p w14:paraId="40F889D8" w14:textId="75B7460C" w:rsidR="004112B6" w:rsidRPr="001957DC" w:rsidRDefault="004112B6" w:rsidP="00C01F2E">
            <w:pPr>
              <w:pStyle w:val="ListParagraph"/>
              <w:numPr>
                <w:ilvl w:val="0"/>
                <w:numId w:val="0"/>
              </w:numPr>
              <w:rPr>
                <w:rFonts w:ascii="Trebuchet MS" w:hAnsi="Trebuchet MS" w:cs="Calibri"/>
                <w:i/>
                <w:szCs w:val="20"/>
                <w:lang w:val="lt-LT"/>
              </w:rPr>
            </w:pPr>
            <w:r w:rsidRPr="001957DC">
              <w:rPr>
                <w:rFonts w:ascii="Trebuchet MS" w:hAnsi="Trebuchet MS" w:cs="Calibri"/>
                <w:i/>
                <w:szCs w:val="20"/>
                <w:lang w:val="lt-LT"/>
              </w:rPr>
              <w:t>(dienos</w:t>
            </w:r>
            <w:r w:rsidR="00377B35" w:rsidRPr="001957DC">
              <w:rPr>
                <w:rFonts w:ascii="Trebuchet MS" w:hAnsi="Trebuchet MS" w:cs="Calibri"/>
                <w:i/>
                <w:szCs w:val="20"/>
                <w:lang w:val="lt-LT"/>
              </w:rPr>
              <w:t>/mėn.</w:t>
            </w:r>
            <w:r w:rsidRPr="001957DC">
              <w:rPr>
                <w:rFonts w:ascii="Trebuchet MS" w:hAnsi="Trebuchet MS" w:cs="Calibri"/>
                <w:i/>
                <w:szCs w:val="20"/>
                <w:lang w:val="lt-LT"/>
              </w:rPr>
              <w:t xml:space="preserve"> nuo Sutarties sudarymo dienos)</w:t>
            </w:r>
          </w:p>
        </w:tc>
        <w:tc>
          <w:tcPr>
            <w:tcW w:w="2694" w:type="dxa"/>
            <w:shd w:val="clear" w:color="auto" w:fill="D9D9D9" w:themeFill="background1" w:themeFillShade="D9"/>
          </w:tcPr>
          <w:p w14:paraId="19CD0C5F" w14:textId="77777777" w:rsidR="004112B6" w:rsidRPr="001957DC" w:rsidRDefault="004112B6" w:rsidP="00C01F2E">
            <w:pPr>
              <w:pStyle w:val="ListParagraph"/>
              <w:numPr>
                <w:ilvl w:val="0"/>
                <w:numId w:val="0"/>
              </w:numPr>
              <w:rPr>
                <w:rFonts w:ascii="Trebuchet MS" w:hAnsi="Trebuchet MS" w:cs="Calibri"/>
                <w:b/>
                <w:szCs w:val="20"/>
                <w:lang w:val="lt-LT"/>
              </w:rPr>
            </w:pPr>
            <w:r w:rsidRPr="001957DC">
              <w:rPr>
                <w:rFonts w:ascii="Trebuchet MS" w:hAnsi="Trebuchet MS" w:cs="Calibri"/>
                <w:b/>
                <w:szCs w:val="20"/>
                <w:lang w:val="lt-LT"/>
              </w:rPr>
              <w:t>Delspinigių dydis</w:t>
            </w:r>
          </w:p>
          <w:p w14:paraId="6A605760" w14:textId="34ECA9D5" w:rsidR="004112B6" w:rsidRPr="001957DC" w:rsidRDefault="004434F8" w:rsidP="00C01F2E">
            <w:pPr>
              <w:pStyle w:val="ListParagraph"/>
              <w:numPr>
                <w:ilvl w:val="0"/>
                <w:numId w:val="0"/>
              </w:numPr>
              <w:rPr>
                <w:rFonts w:ascii="Trebuchet MS" w:hAnsi="Trebuchet MS" w:cs="Calibri"/>
                <w:i/>
                <w:szCs w:val="20"/>
                <w:lang w:val="lt-LT"/>
              </w:rPr>
            </w:pPr>
            <w:r w:rsidRPr="001957DC">
              <w:rPr>
                <w:rFonts w:ascii="Trebuchet MS" w:hAnsi="Trebuchet MS" w:cs="Calibri"/>
                <w:i/>
                <w:szCs w:val="20"/>
                <w:lang w:val="lt-LT"/>
              </w:rPr>
              <w:t xml:space="preserve">Darbų etapo kainos be PVM </w:t>
            </w:r>
            <w:r w:rsidR="004112B6" w:rsidRPr="001957DC">
              <w:rPr>
                <w:rFonts w:ascii="Trebuchet MS" w:hAnsi="Trebuchet MS" w:cs="Calibri"/>
                <w:i/>
                <w:szCs w:val="20"/>
                <w:lang w:val="lt-LT"/>
              </w:rPr>
              <w:t>už kiekvieną pradelstą dieną</w:t>
            </w:r>
          </w:p>
        </w:tc>
        <w:tc>
          <w:tcPr>
            <w:tcW w:w="2268" w:type="dxa"/>
            <w:shd w:val="clear" w:color="auto" w:fill="D9D9D9" w:themeFill="background1" w:themeFillShade="D9"/>
          </w:tcPr>
          <w:p w14:paraId="0D04E6EE" w14:textId="77777777" w:rsidR="004112B6" w:rsidRPr="001957DC" w:rsidRDefault="004112B6" w:rsidP="00C01F2E">
            <w:pPr>
              <w:pStyle w:val="ListParagraph"/>
              <w:numPr>
                <w:ilvl w:val="0"/>
                <w:numId w:val="0"/>
              </w:numPr>
              <w:rPr>
                <w:rFonts w:ascii="Trebuchet MS" w:hAnsi="Trebuchet MS" w:cs="Calibri"/>
                <w:b/>
                <w:szCs w:val="20"/>
                <w:lang w:val="lt-LT"/>
              </w:rPr>
            </w:pPr>
            <w:r w:rsidRPr="001957DC">
              <w:rPr>
                <w:rFonts w:ascii="Trebuchet MS" w:hAnsi="Trebuchet MS" w:cs="Calibri"/>
                <w:b/>
                <w:szCs w:val="20"/>
                <w:lang w:val="lt-LT"/>
              </w:rPr>
              <w:t>Mokėtina suma</w:t>
            </w:r>
          </w:p>
          <w:p w14:paraId="101BDEE7" w14:textId="6DB109B9" w:rsidR="004112B6" w:rsidRPr="001957DC" w:rsidRDefault="004112B6" w:rsidP="00C01F2E">
            <w:pPr>
              <w:pStyle w:val="ListParagraph"/>
              <w:numPr>
                <w:ilvl w:val="0"/>
                <w:numId w:val="0"/>
              </w:numPr>
              <w:rPr>
                <w:rFonts w:ascii="Trebuchet MS" w:hAnsi="Trebuchet MS" w:cs="Calibri"/>
                <w:i/>
                <w:szCs w:val="20"/>
                <w:lang w:val="lt-LT"/>
              </w:rPr>
            </w:pPr>
            <w:r w:rsidRPr="001957DC">
              <w:rPr>
                <w:rFonts w:ascii="Trebuchet MS" w:hAnsi="Trebuchet MS" w:cs="Calibri"/>
                <w:i/>
                <w:szCs w:val="20"/>
                <w:lang w:val="lt-LT"/>
              </w:rPr>
              <w:t>(E</w:t>
            </w:r>
            <w:r w:rsidR="00C467FC" w:rsidRPr="001957DC">
              <w:rPr>
                <w:rFonts w:ascii="Trebuchet MS" w:hAnsi="Trebuchet MS" w:cs="Calibri"/>
                <w:i/>
                <w:szCs w:val="20"/>
                <w:lang w:val="lt-LT"/>
              </w:rPr>
              <w:t>ur</w:t>
            </w:r>
            <w:r w:rsidRPr="001957DC">
              <w:rPr>
                <w:rFonts w:ascii="Trebuchet MS" w:hAnsi="Trebuchet MS" w:cs="Calibri"/>
                <w:i/>
                <w:szCs w:val="20"/>
                <w:lang w:val="lt-LT"/>
              </w:rPr>
              <w:t xml:space="preserve"> be PVM)</w:t>
            </w:r>
          </w:p>
        </w:tc>
      </w:tr>
      <w:tr w:rsidR="006348FF" w:rsidRPr="006348FF" w14:paraId="4B91BA0C" w14:textId="77777777" w:rsidTr="00C01F2E">
        <w:tc>
          <w:tcPr>
            <w:tcW w:w="1614" w:type="dxa"/>
          </w:tcPr>
          <w:p w14:paraId="0FD497D9" w14:textId="5604D9A5" w:rsidR="00A02D4B" w:rsidRPr="001957DC" w:rsidRDefault="0035716B" w:rsidP="00C01F2E">
            <w:pPr>
              <w:pStyle w:val="ListParagraph"/>
              <w:numPr>
                <w:ilvl w:val="0"/>
                <w:numId w:val="0"/>
              </w:numPr>
              <w:spacing w:before="240" w:after="240"/>
              <w:rPr>
                <w:rFonts w:ascii="Trebuchet MS" w:hAnsi="Trebuchet MS" w:cs="Calibri"/>
                <w:szCs w:val="20"/>
                <w:lang w:val="lt-LT"/>
              </w:rPr>
            </w:pPr>
            <w:r w:rsidRPr="001957DC">
              <w:rPr>
                <w:rFonts w:ascii="Trebuchet MS" w:hAnsi="Trebuchet MS" w:cs="Calibri"/>
                <w:szCs w:val="20"/>
                <w:lang w:val="lt-LT"/>
              </w:rPr>
              <w:t>I etapas</w:t>
            </w:r>
          </w:p>
        </w:tc>
        <w:tc>
          <w:tcPr>
            <w:tcW w:w="5386" w:type="dxa"/>
          </w:tcPr>
          <w:p w14:paraId="10EE4547" w14:textId="095AC5AD" w:rsidR="006348FF" w:rsidRPr="001957DC" w:rsidRDefault="00806F68" w:rsidP="00C01F2E">
            <w:pPr>
              <w:pStyle w:val="ListParagraph"/>
              <w:numPr>
                <w:ilvl w:val="0"/>
                <w:numId w:val="0"/>
              </w:numPr>
              <w:spacing w:before="240" w:after="240"/>
              <w:rPr>
                <w:rFonts w:ascii="Trebuchet MS" w:hAnsi="Trebuchet MS" w:cs="Calibri"/>
                <w:szCs w:val="20"/>
                <w:lang w:val="lt-LT"/>
              </w:rPr>
            </w:pPr>
            <w:r w:rsidRPr="001957DC">
              <w:rPr>
                <w:rFonts w:ascii="Trebuchet MS" w:hAnsi="Trebuchet MS" w:cs="Calibri"/>
                <w:szCs w:val="20"/>
                <w:lang w:val="lt-LT"/>
              </w:rPr>
              <w:t>Rangos darbai</w:t>
            </w:r>
            <w:r w:rsidR="00CB14C9" w:rsidRPr="001957DC">
              <w:rPr>
                <w:rFonts w:ascii="Trebuchet MS" w:hAnsi="Trebuchet MS" w:cs="Calibri"/>
                <w:szCs w:val="20"/>
                <w:lang w:val="lt-LT"/>
              </w:rPr>
              <w:t>*</w:t>
            </w:r>
            <w:r w:rsidR="006348FF" w:rsidRPr="001957DC">
              <w:rPr>
                <w:rFonts w:ascii="Trebuchet MS" w:hAnsi="Trebuchet MS" w:cs="Calibri"/>
                <w:szCs w:val="20"/>
                <w:lang w:val="lt-LT"/>
              </w:rPr>
              <w:t>:</w:t>
            </w:r>
          </w:p>
          <w:p w14:paraId="1A434052" w14:textId="77777777" w:rsidR="00CB14C9" w:rsidRPr="00024684" w:rsidRDefault="00431EF1" w:rsidP="00024684">
            <w:pPr>
              <w:pStyle w:val="ListParagraph"/>
              <w:ind w:hanging="182"/>
              <w:rPr>
                <w:rFonts w:ascii="Trebuchet MS" w:hAnsi="Trebuchet MS"/>
                <w:lang w:val="lt-LT"/>
              </w:rPr>
            </w:pPr>
            <w:r w:rsidRPr="00024684">
              <w:rPr>
                <w:rFonts w:ascii="Trebuchet MS" w:hAnsi="Trebuchet MS"/>
                <w:lang w:val="lt-LT"/>
              </w:rPr>
              <w:t xml:space="preserve">įjungta </w:t>
            </w:r>
            <w:r w:rsidRPr="00024684">
              <w:rPr>
                <w:rFonts w:ascii="Trebuchet MS" w:hAnsi="Trebuchet MS" w:cs="Arial"/>
                <w:lang w:val="lt-LT"/>
              </w:rPr>
              <w:t xml:space="preserve">110 </w:t>
            </w:r>
            <w:proofErr w:type="spellStart"/>
            <w:r w:rsidRPr="00024684">
              <w:rPr>
                <w:rFonts w:ascii="Trebuchet MS" w:hAnsi="Trebuchet MS" w:cs="Arial"/>
                <w:lang w:val="lt-LT"/>
              </w:rPr>
              <w:t>kV</w:t>
            </w:r>
            <w:proofErr w:type="spellEnd"/>
            <w:r w:rsidRPr="00024684">
              <w:rPr>
                <w:rFonts w:ascii="Trebuchet MS" w:hAnsi="Trebuchet MS" w:cs="Arial"/>
                <w:lang w:val="lt-LT"/>
              </w:rPr>
              <w:t xml:space="preserve"> OL linija Telšiai-Seda</w:t>
            </w:r>
            <w:r w:rsidRPr="00024684">
              <w:rPr>
                <w:rFonts w:ascii="Trebuchet MS" w:hAnsi="Trebuchet MS"/>
                <w:lang w:val="lt-LT"/>
              </w:rPr>
              <w:t>, baigta bandomoji eksploatacija.</w:t>
            </w:r>
          </w:p>
          <w:p w14:paraId="69D20718" w14:textId="2FBD41CF" w:rsidR="00A02D4B" w:rsidRPr="00024684" w:rsidRDefault="00806F68" w:rsidP="00024684">
            <w:pPr>
              <w:pStyle w:val="ListParagraph"/>
              <w:ind w:hanging="182"/>
              <w:rPr>
                <w:rFonts w:ascii="Trebuchet MS" w:hAnsi="Trebuchet MS"/>
                <w:lang w:val="lt-LT"/>
              </w:rPr>
            </w:pPr>
            <w:r w:rsidRPr="00024684">
              <w:rPr>
                <w:rFonts w:ascii="Trebuchet MS" w:hAnsi="Trebuchet MS" w:cs="Calibri"/>
                <w:lang w:val="lt-LT"/>
              </w:rPr>
              <w:t xml:space="preserve">įjungta </w:t>
            </w:r>
            <w:r w:rsidR="006B7481" w:rsidRPr="00024684">
              <w:rPr>
                <w:rFonts w:ascii="Trebuchet MS" w:hAnsi="Trebuchet MS" w:cs="Arial"/>
                <w:lang w:val="lt-LT"/>
              </w:rPr>
              <w:t xml:space="preserve">110 </w:t>
            </w:r>
            <w:proofErr w:type="spellStart"/>
            <w:r w:rsidR="006B7481" w:rsidRPr="00024684">
              <w:rPr>
                <w:rFonts w:ascii="Trebuchet MS" w:hAnsi="Trebuchet MS" w:cs="Arial"/>
                <w:lang w:val="lt-LT"/>
              </w:rPr>
              <w:t>kV</w:t>
            </w:r>
            <w:proofErr w:type="spellEnd"/>
            <w:r w:rsidR="006B7481" w:rsidRPr="00024684">
              <w:rPr>
                <w:rFonts w:ascii="Trebuchet MS" w:hAnsi="Trebuchet MS" w:cs="Arial"/>
                <w:lang w:val="lt-LT"/>
              </w:rPr>
              <w:t xml:space="preserve"> OL Seda-</w:t>
            </w:r>
            <w:proofErr w:type="spellStart"/>
            <w:r w:rsidR="006B7481" w:rsidRPr="00024684">
              <w:rPr>
                <w:rFonts w:ascii="Trebuchet MS" w:hAnsi="Trebuchet MS" w:cs="Arial"/>
                <w:lang w:val="lt-LT"/>
              </w:rPr>
              <w:t>Varduva</w:t>
            </w:r>
            <w:proofErr w:type="spellEnd"/>
            <w:r w:rsidRPr="00024684">
              <w:rPr>
                <w:rFonts w:ascii="Trebuchet MS" w:hAnsi="Trebuchet MS" w:cs="Calibri"/>
                <w:lang w:val="lt-LT"/>
              </w:rPr>
              <w:t xml:space="preserve">, </w:t>
            </w:r>
            <w:r w:rsidR="00A02D4B" w:rsidRPr="00024684">
              <w:rPr>
                <w:rFonts w:ascii="Trebuchet MS" w:hAnsi="Trebuchet MS" w:cs="Calibri"/>
                <w:lang w:val="lt-LT"/>
              </w:rPr>
              <w:t>baigta bandomoji eksploatacija</w:t>
            </w:r>
            <w:r w:rsidR="006348FF" w:rsidRPr="00024684">
              <w:rPr>
                <w:rFonts w:ascii="Trebuchet MS" w:hAnsi="Trebuchet MS" w:cs="Calibri"/>
                <w:lang w:val="lt-LT"/>
              </w:rPr>
              <w:t>.</w:t>
            </w:r>
          </w:p>
        </w:tc>
        <w:tc>
          <w:tcPr>
            <w:tcW w:w="2693" w:type="dxa"/>
          </w:tcPr>
          <w:p w14:paraId="39670474" w14:textId="6BCFCABC" w:rsidR="00A02D4B" w:rsidRPr="001957DC" w:rsidRDefault="00806F68" w:rsidP="00C01F2E">
            <w:pPr>
              <w:pStyle w:val="ListParagraph"/>
              <w:numPr>
                <w:ilvl w:val="0"/>
                <w:numId w:val="0"/>
              </w:numPr>
              <w:spacing w:before="240" w:after="240"/>
              <w:rPr>
                <w:rFonts w:ascii="Trebuchet MS" w:hAnsi="Trebuchet MS" w:cs="Calibri"/>
                <w:szCs w:val="20"/>
                <w:lang w:val="lt-LT"/>
              </w:rPr>
            </w:pPr>
            <w:r w:rsidRPr="001957DC">
              <w:rPr>
                <w:rFonts w:ascii="Trebuchet MS" w:hAnsi="Trebuchet MS" w:cs="Calibri"/>
                <w:szCs w:val="20"/>
                <w:lang w:val="lt-LT"/>
              </w:rPr>
              <w:t>Ne vėliau kaip p</w:t>
            </w:r>
            <w:r w:rsidR="00A02D4B" w:rsidRPr="001957DC">
              <w:rPr>
                <w:rFonts w:ascii="Trebuchet MS" w:hAnsi="Trebuchet MS" w:cs="Calibri"/>
                <w:szCs w:val="20"/>
                <w:lang w:val="lt-LT"/>
              </w:rPr>
              <w:t xml:space="preserve">er </w:t>
            </w:r>
            <w:r w:rsidR="006348FF" w:rsidRPr="001957DC">
              <w:rPr>
                <w:rFonts w:ascii="Trebuchet MS" w:hAnsi="Trebuchet MS" w:cs="Calibri"/>
                <w:szCs w:val="20"/>
                <w:lang w:val="en-US"/>
              </w:rPr>
              <w:t>18</w:t>
            </w:r>
            <w:r w:rsidR="00A02D4B" w:rsidRPr="001957DC">
              <w:rPr>
                <w:rFonts w:ascii="Trebuchet MS" w:hAnsi="Trebuchet MS" w:cs="Calibri"/>
                <w:szCs w:val="20"/>
                <w:lang w:val="en-US"/>
              </w:rPr>
              <w:t xml:space="preserve"> m</w:t>
            </w:r>
            <w:proofErr w:type="spellStart"/>
            <w:r w:rsidR="00A02D4B" w:rsidRPr="001957DC">
              <w:rPr>
                <w:rFonts w:ascii="Trebuchet MS" w:hAnsi="Trebuchet MS" w:cs="Calibri"/>
                <w:szCs w:val="20"/>
                <w:lang w:val="lt-LT"/>
              </w:rPr>
              <w:t>ėn</w:t>
            </w:r>
            <w:r w:rsidRPr="001957DC">
              <w:rPr>
                <w:rFonts w:ascii="Trebuchet MS" w:hAnsi="Trebuchet MS" w:cs="Calibri"/>
                <w:szCs w:val="20"/>
                <w:lang w:val="lt-LT"/>
              </w:rPr>
              <w:t>esi</w:t>
            </w:r>
            <w:r w:rsidR="006B7481" w:rsidRPr="001957DC">
              <w:rPr>
                <w:rFonts w:ascii="Trebuchet MS" w:hAnsi="Trebuchet MS" w:cs="Calibri"/>
                <w:szCs w:val="20"/>
                <w:lang w:val="lt-LT"/>
              </w:rPr>
              <w:t>ų</w:t>
            </w:r>
            <w:proofErr w:type="spellEnd"/>
            <w:r w:rsidRPr="001957DC">
              <w:rPr>
                <w:rFonts w:ascii="Trebuchet MS" w:hAnsi="Trebuchet MS" w:cs="Calibri"/>
                <w:szCs w:val="20"/>
                <w:lang w:val="lt-LT"/>
              </w:rPr>
              <w:t xml:space="preserve"> nuo Sutarties pasirašymo</w:t>
            </w:r>
            <w:r w:rsidR="00A02D4B" w:rsidRPr="001957DC">
              <w:rPr>
                <w:rFonts w:ascii="Trebuchet MS" w:hAnsi="Trebuchet MS" w:cs="Calibri"/>
                <w:szCs w:val="20"/>
                <w:lang w:val="lt-LT"/>
              </w:rPr>
              <w:t xml:space="preserve"> </w:t>
            </w:r>
          </w:p>
        </w:tc>
        <w:tc>
          <w:tcPr>
            <w:tcW w:w="2694" w:type="dxa"/>
          </w:tcPr>
          <w:p w14:paraId="40229CB9" w14:textId="4D654D81" w:rsidR="00A02D4B" w:rsidRPr="001957DC" w:rsidRDefault="00356A3F" w:rsidP="002C6DD8">
            <w:pPr>
              <w:pStyle w:val="ListParagraph"/>
              <w:numPr>
                <w:ilvl w:val="0"/>
                <w:numId w:val="0"/>
              </w:numPr>
              <w:spacing w:before="240" w:after="240"/>
              <w:jc w:val="center"/>
              <w:rPr>
                <w:rFonts w:ascii="Trebuchet MS" w:hAnsi="Trebuchet MS" w:cs="Calibri"/>
                <w:szCs w:val="20"/>
                <w:lang w:val="lt-LT"/>
              </w:rPr>
            </w:pPr>
            <w:r w:rsidRPr="001957DC">
              <w:rPr>
                <w:rFonts w:ascii="Trebuchet MS" w:hAnsi="Trebuchet MS" w:cs="Calibri"/>
                <w:szCs w:val="20"/>
                <w:lang w:val="lt-LT"/>
              </w:rPr>
              <w:t xml:space="preserve">0,02 </w:t>
            </w:r>
            <w:r w:rsidRPr="001957DC">
              <w:rPr>
                <w:rFonts w:ascii="Trebuchet MS" w:hAnsi="Trebuchet MS" w:cs="Calibri"/>
                <w:szCs w:val="20"/>
                <w:lang w:val="en-US"/>
              </w:rPr>
              <w:t>%</w:t>
            </w:r>
          </w:p>
        </w:tc>
        <w:tc>
          <w:tcPr>
            <w:tcW w:w="2268" w:type="dxa"/>
          </w:tcPr>
          <w:p w14:paraId="0AE34319" w14:textId="77777777" w:rsidR="00A02D4B" w:rsidRPr="001957DC" w:rsidRDefault="00A02D4B" w:rsidP="00C01F2E">
            <w:pPr>
              <w:pStyle w:val="ListParagraph"/>
              <w:numPr>
                <w:ilvl w:val="0"/>
                <w:numId w:val="0"/>
              </w:numPr>
              <w:spacing w:before="240" w:after="240"/>
              <w:rPr>
                <w:rFonts w:ascii="Trebuchet MS" w:hAnsi="Trebuchet MS" w:cs="Calibri"/>
                <w:szCs w:val="20"/>
                <w:lang w:val="lt-LT"/>
              </w:rPr>
            </w:pPr>
          </w:p>
        </w:tc>
      </w:tr>
      <w:tr w:rsidR="006348FF" w:rsidRPr="006348FF" w14:paraId="67C0703D" w14:textId="77777777" w:rsidTr="00C01F2E">
        <w:tc>
          <w:tcPr>
            <w:tcW w:w="1614" w:type="dxa"/>
          </w:tcPr>
          <w:p w14:paraId="178B2FA3" w14:textId="131E7AC4" w:rsidR="002C6DD8" w:rsidRPr="001957DC" w:rsidRDefault="002C6DD8" w:rsidP="002C6DD8">
            <w:pPr>
              <w:pStyle w:val="ListParagraph"/>
              <w:numPr>
                <w:ilvl w:val="0"/>
                <w:numId w:val="0"/>
              </w:numPr>
              <w:spacing w:before="240" w:after="240"/>
              <w:rPr>
                <w:rFonts w:ascii="Trebuchet MS" w:hAnsi="Trebuchet MS" w:cs="Calibri"/>
                <w:szCs w:val="20"/>
                <w:lang w:val="lt-LT"/>
              </w:rPr>
            </w:pPr>
            <w:r w:rsidRPr="001957DC">
              <w:rPr>
                <w:rFonts w:ascii="Trebuchet MS" w:hAnsi="Trebuchet MS" w:cs="Calibri"/>
                <w:szCs w:val="20"/>
                <w:lang w:val="lt-LT"/>
              </w:rPr>
              <w:t>II etapas</w:t>
            </w:r>
          </w:p>
        </w:tc>
        <w:tc>
          <w:tcPr>
            <w:tcW w:w="5386" w:type="dxa"/>
          </w:tcPr>
          <w:p w14:paraId="51AF35B7" w14:textId="3F87E8D6" w:rsidR="002C6DD8" w:rsidRPr="001957DC" w:rsidRDefault="002C6DD8" w:rsidP="002C6DD8">
            <w:pPr>
              <w:pStyle w:val="ListParagraph"/>
              <w:numPr>
                <w:ilvl w:val="0"/>
                <w:numId w:val="0"/>
              </w:numPr>
              <w:spacing w:before="240" w:after="240"/>
              <w:rPr>
                <w:rFonts w:ascii="Trebuchet MS" w:hAnsi="Trebuchet MS" w:cs="Calibri"/>
                <w:szCs w:val="20"/>
                <w:lang w:val="lt-LT"/>
              </w:rPr>
            </w:pPr>
            <w:r w:rsidRPr="001957DC">
              <w:rPr>
                <w:rFonts w:ascii="Trebuchet MS" w:hAnsi="Trebuchet MS" w:cs="Calibri"/>
                <w:szCs w:val="20"/>
                <w:lang w:val="lt-LT"/>
              </w:rPr>
              <w:t>Gauti statybos užbaigimą patvirtinantys dokumentai, Užsakovui perduotas statybos darbų žurnalas, jame nurodyti dokumentai, visa dokumentacija susijusi su atliktais Darbais.</w:t>
            </w:r>
          </w:p>
        </w:tc>
        <w:tc>
          <w:tcPr>
            <w:tcW w:w="2693" w:type="dxa"/>
          </w:tcPr>
          <w:p w14:paraId="49AC7B7B" w14:textId="61C7E562" w:rsidR="002C6DD8" w:rsidRPr="001957DC" w:rsidRDefault="002C6DD8" w:rsidP="002C6DD8">
            <w:pPr>
              <w:pStyle w:val="ListParagraph"/>
              <w:numPr>
                <w:ilvl w:val="0"/>
                <w:numId w:val="0"/>
              </w:numPr>
              <w:spacing w:before="240" w:after="240"/>
              <w:rPr>
                <w:rFonts w:ascii="Trebuchet MS" w:hAnsi="Trebuchet MS" w:cs="Calibri"/>
                <w:szCs w:val="20"/>
                <w:lang w:val="lt-LT"/>
              </w:rPr>
            </w:pPr>
            <w:r w:rsidRPr="001957DC">
              <w:rPr>
                <w:rFonts w:ascii="Trebuchet MS" w:hAnsi="Trebuchet MS" w:cs="Calibri"/>
                <w:szCs w:val="20"/>
                <w:lang w:val="lt-LT"/>
              </w:rPr>
              <w:t xml:space="preserve">Ne vėliau kaip per </w:t>
            </w:r>
            <w:r w:rsidR="006B7481" w:rsidRPr="001957DC">
              <w:rPr>
                <w:rFonts w:ascii="Trebuchet MS" w:hAnsi="Trebuchet MS" w:cs="Calibri"/>
                <w:szCs w:val="20"/>
                <w:lang w:val="en-US"/>
              </w:rPr>
              <w:t>2</w:t>
            </w:r>
            <w:r w:rsidRPr="001957DC">
              <w:rPr>
                <w:rFonts w:ascii="Trebuchet MS" w:hAnsi="Trebuchet MS" w:cs="Calibri"/>
                <w:szCs w:val="20"/>
                <w:lang w:val="en-US"/>
              </w:rPr>
              <w:t>0 m</w:t>
            </w:r>
            <w:proofErr w:type="spellStart"/>
            <w:r w:rsidRPr="001957DC">
              <w:rPr>
                <w:rFonts w:ascii="Trebuchet MS" w:hAnsi="Trebuchet MS" w:cs="Calibri"/>
                <w:szCs w:val="20"/>
                <w:lang w:val="lt-LT"/>
              </w:rPr>
              <w:t>ėnesių</w:t>
            </w:r>
            <w:proofErr w:type="spellEnd"/>
            <w:r w:rsidRPr="001957DC">
              <w:rPr>
                <w:rFonts w:ascii="Trebuchet MS" w:hAnsi="Trebuchet MS" w:cs="Calibri"/>
                <w:szCs w:val="20"/>
                <w:lang w:val="lt-LT"/>
              </w:rPr>
              <w:t xml:space="preserve"> nuo Sutarties pasirašymo</w:t>
            </w:r>
          </w:p>
        </w:tc>
        <w:tc>
          <w:tcPr>
            <w:tcW w:w="2694" w:type="dxa"/>
          </w:tcPr>
          <w:p w14:paraId="7909FAE4" w14:textId="6D82AABF" w:rsidR="002C6DD8" w:rsidRPr="001957DC" w:rsidRDefault="002C6DD8" w:rsidP="002C6DD8">
            <w:pPr>
              <w:pStyle w:val="ListParagraph"/>
              <w:numPr>
                <w:ilvl w:val="0"/>
                <w:numId w:val="0"/>
              </w:numPr>
              <w:spacing w:before="240" w:after="240"/>
              <w:jc w:val="center"/>
              <w:rPr>
                <w:rFonts w:ascii="Trebuchet MS" w:hAnsi="Trebuchet MS" w:cs="Calibri"/>
                <w:szCs w:val="20"/>
                <w:lang w:val="lt-LT"/>
              </w:rPr>
            </w:pPr>
            <w:r w:rsidRPr="001957DC">
              <w:rPr>
                <w:rFonts w:ascii="Trebuchet MS" w:hAnsi="Trebuchet MS" w:cs="Calibri"/>
                <w:szCs w:val="20"/>
                <w:lang w:val="lt-LT"/>
              </w:rPr>
              <w:t xml:space="preserve">0,02 </w:t>
            </w:r>
            <w:r w:rsidRPr="001957DC">
              <w:rPr>
                <w:rFonts w:ascii="Trebuchet MS" w:hAnsi="Trebuchet MS" w:cs="Calibri"/>
                <w:szCs w:val="20"/>
                <w:lang w:val="en-US"/>
              </w:rPr>
              <w:t>%</w:t>
            </w:r>
          </w:p>
        </w:tc>
        <w:tc>
          <w:tcPr>
            <w:tcW w:w="2268" w:type="dxa"/>
          </w:tcPr>
          <w:p w14:paraId="0EEAFB89" w14:textId="48DD5274" w:rsidR="002C6DD8" w:rsidRPr="001957DC" w:rsidRDefault="002C6DD8" w:rsidP="002C6DD8">
            <w:pPr>
              <w:pStyle w:val="ListParagraph"/>
              <w:numPr>
                <w:ilvl w:val="0"/>
                <w:numId w:val="0"/>
              </w:numPr>
              <w:spacing w:before="240" w:after="240"/>
              <w:rPr>
                <w:rFonts w:ascii="Trebuchet MS" w:hAnsi="Trebuchet MS" w:cs="Calibri"/>
                <w:szCs w:val="20"/>
                <w:lang w:val="lt-LT"/>
              </w:rPr>
            </w:pPr>
          </w:p>
        </w:tc>
      </w:tr>
    </w:tbl>
    <w:p w14:paraId="0354C388" w14:textId="77777777" w:rsidR="001957DC" w:rsidRDefault="001957DC" w:rsidP="001957DC">
      <w:pPr>
        <w:spacing w:after="0"/>
        <w:ind w:left="0" w:firstLine="0"/>
        <w:jc w:val="both"/>
        <w:rPr>
          <w:rFonts w:ascii="Trebuchet MS" w:hAnsi="Trebuchet MS" w:cs="Calibri"/>
          <w:sz w:val="20"/>
          <w:lang w:val="lt-LT"/>
        </w:rPr>
      </w:pPr>
      <w:r>
        <w:rPr>
          <w:rFonts w:ascii="Trebuchet MS" w:hAnsi="Trebuchet MS" w:cs="Calibri"/>
          <w:sz w:val="20"/>
          <w:lang w:val="lt-LT"/>
        </w:rPr>
        <w:t xml:space="preserve">     </w:t>
      </w:r>
    </w:p>
    <w:p w14:paraId="72FE67D2" w14:textId="01B0EE6F" w:rsidR="001957DC" w:rsidRDefault="001957DC" w:rsidP="001957DC">
      <w:pPr>
        <w:spacing w:after="0"/>
        <w:ind w:left="0" w:firstLine="0"/>
        <w:jc w:val="both"/>
        <w:rPr>
          <w:rFonts w:ascii="Trebuchet MS" w:hAnsi="Trebuchet MS" w:cs="Calibri"/>
          <w:sz w:val="16"/>
          <w:szCs w:val="16"/>
          <w:lang w:val="lt-LT"/>
        </w:rPr>
      </w:pPr>
      <w:r>
        <w:rPr>
          <w:rFonts w:ascii="Trebuchet MS" w:hAnsi="Trebuchet MS" w:cs="Calibri"/>
          <w:sz w:val="20"/>
          <w:lang w:val="lt-LT"/>
        </w:rPr>
        <w:t xml:space="preserve">         </w:t>
      </w:r>
      <w:r w:rsidRPr="003B7B2A">
        <w:rPr>
          <w:rFonts w:ascii="Trebuchet MS" w:hAnsi="Trebuchet MS" w:cs="Calibri"/>
          <w:sz w:val="16"/>
          <w:szCs w:val="16"/>
          <w:lang w:val="lt-LT"/>
        </w:rPr>
        <w:t xml:space="preserve">* PSO vykdo infrastruktūrinį projektą „110-35-10 </w:t>
      </w:r>
      <w:proofErr w:type="spellStart"/>
      <w:r w:rsidRPr="003B7B2A">
        <w:rPr>
          <w:rFonts w:ascii="Trebuchet MS" w:hAnsi="Trebuchet MS" w:cs="Calibri"/>
          <w:sz w:val="16"/>
          <w:szCs w:val="16"/>
          <w:lang w:val="lt-LT"/>
        </w:rPr>
        <w:t>kV</w:t>
      </w:r>
      <w:proofErr w:type="spellEnd"/>
      <w:r w:rsidRPr="003B7B2A">
        <w:rPr>
          <w:rFonts w:ascii="Trebuchet MS" w:hAnsi="Trebuchet MS" w:cs="Calibri"/>
          <w:sz w:val="16"/>
          <w:szCs w:val="16"/>
          <w:lang w:val="lt-LT"/>
        </w:rPr>
        <w:t xml:space="preserve"> Sedos TP skirstyklos rekonstravimas“, kuris susijęs su „110 </w:t>
      </w:r>
      <w:proofErr w:type="spellStart"/>
      <w:r w:rsidRPr="003B7B2A">
        <w:rPr>
          <w:rFonts w:ascii="Trebuchet MS" w:hAnsi="Trebuchet MS" w:cs="Calibri"/>
          <w:sz w:val="16"/>
          <w:szCs w:val="16"/>
          <w:lang w:val="lt-LT"/>
        </w:rPr>
        <w:t>kV</w:t>
      </w:r>
      <w:proofErr w:type="spellEnd"/>
      <w:r w:rsidRPr="003B7B2A">
        <w:rPr>
          <w:rFonts w:ascii="Trebuchet MS" w:hAnsi="Trebuchet MS" w:cs="Calibri"/>
          <w:sz w:val="16"/>
          <w:szCs w:val="16"/>
          <w:lang w:val="lt-LT"/>
        </w:rPr>
        <w:t xml:space="preserve"> OL rekonstravimas įrengiant ŽTŠK ruože Migla-Seda – Telšiai“. Projekto „110 </w:t>
      </w:r>
      <w:proofErr w:type="spellStart"/>
      <w:r w:rsidRPr="003B7B2A">
        <w:rPr>
          <w:rFonts w:ascii="Trebuchet MS" w:hAnsi="Trebuchet MS" w:cs="Calibri"/>
          <w:sz w:val="16"/>
          <w:szCs w:val="16"/>
          <w:lang w:val="lt-LT"/>
        </w:rPr>
        <w:t>kV</w:t>
      </w:r>
      <w:proofErr w:type="spellEnd"/>
      <w:r w:rsidRPr="003B7B2A">
        <w:rPr>
          <w:rFonts w:ascii="Trebuchet MS" w:hAnsi="Trebuchet MS" w:cs="Calibri"/>
          <w:sz w:val="16"/>
          <w:szCs w:val="16"/>
          <w:lang w:val="lt-LT"/>
        </w:rPr>
        <w:t xml:space="preserve"> OL </w:t>
      </w:r>
      <w:r>
        <w:rPr>
          <w:rFonts w:ascii="Trebuchet MS" w:hAnsi="Trebuchet MS" w:cs="Calibri"/>
          <w:sz w:val="16"/>
          <w:szCs w:val="16"/>
          <w:lang w:val="lt-LT"/>
        </w:rPr>
        <w:t xml:space="preserve">  </w:t>
      </w:r>
    </w:p>
    <w:p w14:paraId="53E1F974" w14:textId="68D1BD2F" w:rsidR="001957DC" w:rsidRPr="003B7B2A" w:rsidRDefault="001957DC" w:rsidP="001957DC">
      <w:pPr>
        <w:spacing w:after="0"/>
        <w:ind w:left="0" w:firstLine="0"/>
        <w:jc w:val="both"/>
        <w:rPr>
          <w:rFonts w:ascii="Trebuchet MS" w:hAnsi="Trebuchet MS" w:cs="Calibri"/>
          <w:sz w:val="16"/>
          <w:szCs w:val="16"/>
          <w:lang w:val="lt-LT"/>
        </w:rPr>
      </w:pPr>
      <w:r>
        <w:rPr>
          <w:rFonts w:ascii="Trebuchet MS" w:hAnsi="Trebuchet MS" w:cs="Calibri"/>
          <w:sz w:val="16"/>
          <w:szCs w:val="16"/>
          <w:lang w:val="lt-LT"/>
        </w:rPr>
        <w:t xml:space="preserve">          </w:t>
      </w:r>
      <w:r w:rsidRPr="003B7B2A">
        <w:rPr>
          <w:rFonts w:ascii="Trebuchet MS" w:hAnsi="Trebuchet MS" w:cs="Calibri"/>
          <w:sz w:val="16"/>
          <w:szCs w:val="16"/>
          <w:lang w:val="lt-LT"/>
        </w:rPr>
        <w:t>rekonstravimas įrengiant ŽTŠK ruože Migla-Seda – Telšiai“ rangos darbų įgyvendinimo eiliškumas:</w:t>
      </w:r>
    </w:p>
    <w:p w14:paraId="1F2BB973" w14:textId="0619C471" w:rsidR="001957DC" w:rsidRPr="003B7B2A" w:rsidRDefault="001957DC" w:rsidP="001957DC">
      <w:pPr>
        <w:spacing w:after="0"/>
        <w:ind w:left="0" w:firstLine="0"/>
        <w:jc w:val="both"/>
        <w:rPr>
          <w:rFonts w:ascii="Trebuchet MS" w:hAnsi="Trebuchet MS" w:cs="Calibri"/>
          <w:sz w:val="16"/>
          <w:szCs w:val="16"/>
          <w:lang w:val="lt-LT"/>
        </w:rPr>
      </w:pPr>
      <w:r>
        <w:rPr>
          <w:rFonts w:ascii="Trebuchet MS" w:hAnsi="Trebuchet MS" w:cs="Calibri"/>
          <w:sz w:val="16"/>
          <w:szCs w:val="16"/>
          <w:lang w:val="lt-LT"/>
        </w:rPr>
        <w:t xml:space="preserve">          </w:t>
      </w:r>
      <w:r w:rsidRPr="003B7B2A">
        <w:rPr>
          <w:rFonts w:ascii="Trebuchet MS" w:hAnsi="Trebuchet MS" w:cs="Calibri"/>
          <w:sz w:val="16"/>
          <w:szCs w:val="16"/>
          <w:lang w:val="lt-LT"/>
        </w:rPr>
        <w:t xml:space="preserve">I. Darbus atlikti arbus 110 </w:t>
      </w:r>
      <w:proofErr w:type="spellStart"/>
      <w:r w:rsidRPr="003B7B2A">
        <w:rPr>
          <w:rFonts w:ascii="Trebuchet MS" w:hAnsi="Trebuchet MS" w:cs="Calibri"/>
          <w:sz w:val="16"/>
          <w:szCs w:val="16"/>
          <w:lang w:val="lt-LT"/>
        </w:rPr>
        <w:t>kV</w:t>
      </w:r>
      <w:proofErr w:type="spellEnd"/>
      <w:r w:rsidRPr="003B7B2A">
        <w:rPr>
          <w:rFonts w:ascii="Trebuchet MS" w:hAnsi="Trebuchet MS" w:cs="Calibri"/>
          <w:sz w:val="16"/>
          <w:szCs w:val="16"/>
          <w:lang w:val="lt-LT"/>
        </w:rPr>
        <w:t xml:space="preserve"> OL Seda - Telšiai ruože kartu su techniškai susijusiu projekto „110/35/10 </w:t>
      </w:r>
      <w:proofErr w:type="spellStart"/>
      <w:r w:rsidRPr="003B7B2A">
        <w:rPr>
          <w:rFonts w:ascii="Trebuchet MS" w:hAnsi="Trebuchet MS" w:cs="Calibri"/>
          <w:sz w:val="16"/>
          <w:szCs w:val="16"/>
          <w:lang w:val="lt-LT"/>
        </w:rPr>
        <w:t>kV</w:t>
      </w:r>
      <w:proofErr w:type="spellEnd"/>
      <w:r w:rsidRPr="003B7B2A">
        <w:rPr>
          <w:rFonts w:ascii="Trebuchet MS" w:hAnsi="Trebuchet MS" w:cs="Calibri"/>
          <w:sz w:val="16"/>
          <w:szCs w:val="16"/>
          <w:lang w:val="lt-LT"/>
        </w:rPr>
        <w:t xml:space="preserve"> Sedos TP skirstyklos rekonstravimas“ I-</w:t>
      </w:r>
      <w:proofErr w:type="spellStart"/>
      <w:r w:rsidRPr="003B7B2A">
        <w:rPr>
          <w:rFonts w:ascii="Trebuchet MS" w:hAnsi="Trebuchet MS" w:cs="Calibri"/>
          <w:sz w:val="16"/>
          <w:szCs w:val="16"/>
          <w:lang w:val="lt-LT"/>
        </w:rPr>
        <w:t>uoju</w:t>
      </w:r>
      <w:proofErr w:type="spellEnd"/>
      <w:r w:rsidRPr="003B7B2A">
        <w:rPr>
          <w:rFonts w:ascii="Trebuchet MS" w:hAnsi="Trebuchet MS" w:cs="Calibri"/>
          <w:sz w:val="16"/>
          <w:szCs w:val="16"/>
          <w:lang w:val="lt-LT"/>
        </w:rPr>
        <w:t xml:space="preserve"> etapu (Š2-110 dalis). </w:t>
      </w:r>
    </w:p>
    <w:p w14:paraId="6B76303D" w14:textId="425AD74C" w:rsidR="001957DC" w:rsidRPr="003B7B2A" w:rsidRDefault="001957DC" w:rsidP="001957DC">
      <w:pPr>
        <w:spacing w:after="0"/>
        <w:ind w:left="0" w:firstLine="0"/>
        <w:jc w:val="both"/>
        <w:rPr>
          <w:rFonts w:ascii="Trebuchet MS" w:hAnsi="Trebuchet MS" w:cs="Calibri"/>
          <w:sz w:val="16"/>
          <w:szCs w:val="16"/>
          <w:lang w:val="lt-LT"/>
        </w:rPr>
      </w:pPr>
      <w:r>
        <w:rPr>
          <w:rFonts w:ascii="Trebuchet MS" w:hAnsi="Trebuchet MS" w:cs="Calibri"/>
          <w:sz w:val="16"/>
          <w:szCs w:val="16"/>
          <w:lang w:val="lt-LT"/>
        </w:rPr>
        <w:t xml:space="preserve">          </w:t>
      </w:r>
      <w:r w:rsidRPr="003B7B2A">
        <w:rPr>
          <w:rFonts w:ascii="Trebuchet MS" w:hAnsi="Trebuchet MS" w:cs="Calibri"/>
          <w:sz w:val="16"/>
          <w:szCs w:val="16"/>
          <w:lang w:val="lt-LT"/>
        </w:rPr>
        <w:t>II. Darbus atlikti ruože Migla - Seda (Seda-</w:t>
      </w:r>
      <w:proofErr w:type="spellStart"/>
      <w:r w:rsidRPr="003B7B2A">
        <w:rPr>
          <w:rFonts w:ascii="Trebuchet MS" w:hAnsi="Trebuchet MS" w:cs="Calibri"/>
          <w:sz w:val="16"/>
          <w:szCs w:val="16"/>
          <w:lang w:val="lt-LT"/>
        </w:rPr>
        <w:t>Varduva</w:t>
      </w:r>
      <w:proofErr w:type="spellEnd"/>
      <w:r w:rsidRPr="003B7B2A">
        <w:rPr>
          <w:rFonts w:ascii="Trebuchet MS" w:hAnsi="Trebuchet MS" w:cs="Calibri"/>
          <w:sz w:val="16"/>
          <w:szCs w:val="16"/>
          <w:lang w:val="lt-LT"/>
        </w:rPr>
        <w:t xml:space="preserve">) kartu su techniškai susijusiu projekto „110/35/10 </w:t>
      </w:r>
      <w:proofErr w:type="spellStart"/>
      <w:r w:rsidRPr="003B7B2A">
        <w:rPr>
          <w:rFonts w:ascii="Trebuchet MS" w:hAnsi="Trebuchet MS" w:cs="Calibri"/>
          <w:sz w:val="16"/>
          <w:szCs w:val="16"/>
          <w:lang w:val="lt-LT"/>
        </w:rPr>
        <w:t>kV</w:t>
      </w:r>
      <w:proofErr w:type="spellEnd"/>
      <w:r w:rsidRPr="003B7B2A">
        <w:rPr>
          <w:rFonts w:ascii="Trebuchet MS" w:hAnsi="Trebuchet MS" w:cs="Calibri"/>
          <w:sz w:val="16"/>
          <w:szCs w:val="16"/>
          <w:lang w:val="lt-LT"/>
        </w:rPr>
        <w:t xml:space="preserve"> Sedos TP skirstyklos rekonstravimas“ II-</w:t>
      </w:r>
      <w:proofErr w:type="spellStart"/>
      <w:r w:rsidRPr="003B7B2A">
        <w:rPr>
          <w:rFonts w:ascii="Trebuchet MS" w:hAnsi="Trebuchet MS" w:cs="Calibri"/>
          <w:sz w:val="16"/>
          <w:szCs w:val="16"/>
          <w:lang w:val="lt-LT"/>
        </w:rPr>
        <w:t>asis</w:t>
      </w:r>
      <w:proofErr w:type="spellEnd"/>
      <w:r w:rsidRPr="003B7B2A">
        <w:rPr>
          <w:rFonts w:ascii="Trebuchet MS" w:hAnsi="Trebuchet MS" w:cs="Calibri"/>
          <w:sz w:val="16"/>
          <w:szCs w:val="16"/>
          <w:lang w:val="lt-LT"/>
        </w:rPr>
        <w:t xml:space="preserve"> etapu (Š1-110 dalis).</w:t>
      </w:r>
    </w:p>
    <w:p w14:paraId="30258E98" w14:textId="77777777" w:rsidR="001957DC" w:rsidRPr="003B7B2A" w:rsidRDefault="001957DC" w:rsidP="001957DC">
      <w:pPr>
        <w:spacing w:after="0"/>
        <w:ind w:left="0" w:firstLine="0"/>
        <w:jc w:val="both"/>
        <w:rPr>
          <w:rFonts w:ascii="Trebuchet MS" w:hAnsi="Trebuchet MS" w:cs="Calibri"/>
          <w:sz w:val="16"/>
          <w:szCs w:val="16"/>
          <w:lang w:val="lt-LT"/>
        </w:rPr>
      </w:pPr>
      <w:r w:rsidRPr="003B7B2A">
        <w:rPr>
          <w:rFonts w:ascii="Trebuchet MS" w:hAnsi="Trebuchet MS" w:cs="Calibri"/>
          <w:sz w:val="16"/>
          <w:szCs w:val="16"/>
          <w:lang w:val="lt-LT"/>
        </w:rPr>
        <w:t xml:space="preserve"> </w:t>
      </w:r>
    </w:p>
    <w:p w14:paraId="4B15E607" w14:textId="77777777" w:rsidR="004112B6" w:rsidRPr="005C532E" w:rsidRDefault="004112B6" w:rsidP="004112B6">
      <w:pPr>
        <w:spacing w:after="0"/>
        <w:ind w:left="0" w:firstLine="0"/>
        <w:jc w:val="center"/>
        <w:rPr>
          <w:rFonts w:ascii="Trebuchet MS" w:hAnsi="Trebuchet MS" w:cs="Calibri"/>
          <w:sz w:val="20"/>
          <w:lang w:val="lt-LT"/>
        </w:rPr>
      </w:pPr>
      <w:r w:rsidRPr="005C532E">
        <w:rPr>
          <w:rFonts w:ascii="Trebuchet MS" w:hAnsi="Trebuchet MS" w:cs="Calibri"/>
          <w:sz w:val="20"/>
          <w:lang w:val="lt-LT"/>
        </w:rPr>
        <w:t>_____________________</w:t>
      </w:r>
    </w:p>
    <w:p w14:paraId="22267FFF" w14:textId="77777777" w:rsidR="004112B6" w:rsidRPr="005C532E" w:rsidRDefault="004112B6" w:rsidP="004112B6">
      <w:pPr>
        <w:spacing w:after="0"/>
        <w:ind w:left="0" w:firstLine="0"/>
        <w:jc w:val="both"/>
        <w:rPr>
          <w:rFonts w:ascii="Trebuchet MS" w:hAnsi="Trebuchet MS" w:cs="Calibri"/>
          <w:sz w:val="20"/>
          <w:lang w:val="lt-LT"/>
        </w:rPr>
      </w:pPr>
    </w:p>
    <w:p w14:paraId="3A09313B" w14:textId="61A2386E" w:rsidR="004112B6" w:rsidRPr="005C532E" w:rsidRDefault="004112B6" w:rsidP="004112B6">
      <w:pPr>
        <w:spacing w:after="0"/>
        <w:ind w:left="284" w:firstLine="0"/>
        <w:jc w:val="both"/>
        <w:rPr>
          <w:rFonts w:ascii="Trebuchet MS" w:hAnsi="Trebuchet MS" w:cs="Calibri"/>
          <w:sz w:val="20"/>
          <w:lang w:val="lt-LT"/>
        </w:rPr>
      </w:pPr>
    </w:p>
    <w:p w14:paraId="0AF42E3C" w14:textId="77777777" w:rsidR="00EF6592" w:rsidRPr="004434F8" w:rsidRDefault="00EF6592">
      <w:pPr>
        <w:rPr>
          <w:rFonts w:ascii="Trebuchet MS" w:hAnsi="Trebuchet MS"/>
          <w:sz w:val="20"/>
          <w:lang w:val="lt-LT"/>
        </w:rPr>
      </w:pPr>
    </w:p>
    <w:sectPr w:rsidR="00EF6592" w:rsidRPr="004434F8"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A337" w14:textId="77777777" w:rsidR="002A7E6D" w:rsidRDefault="002A7E6D" w:rsidP="00592617">
      <w:pPr>
        <w:spacing w:after="0"/>
      </w:pPr>
      <w:r>
        <w:separator/>
      </w:r>
    </w:p>
  </w:endnote>
  <w:endnote w:type="continuationSeparator" w:id="0">
    <w:p w14:paraId="1CC9880E" w14:textId="77777777" w:rsidR="002A7E6D" w:rsidRDefault="002A7E6D" w:rsidP="00592617">
      <w:pPr>
        <w:spacing w:after="0"/>
      </w:pPr>
      <w:r>
        <w:continuationSeparator/>
      </w:r>
    </w:p>
  </w:endnote>
  <w:endnote w:type="continuationNotice" w:id="1">
    <w:p w14:paraId="7F17B6D7" w14:textId="77777777" w:rsidR="002A7E6D" w:rsidRDefault="002A7E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4024A" w14:textId="77777777" w:rsidR="002A7E6D" w:rsidRDefault="002A7E6D" w:rsidP="00592617">
      <w:pPr>
        <w:spacing w:after="0"/>
      </w:pPr>
      <w:r>
        <w:separator/>
      </w:r>
    </w:p>
  </w:footnote>
  <w:footnote w:type="continuationSeparator" w:id="0">
    <w:p w14:paraId="1BE4A1F2" w14:textId="77777777" w:rsidR="002A7E6D" w:rsidRDefault="002A7E6D" w:rsidP="00592617">
      <w:pPr>
        <w:spacing w:after="0"/>
      </w:pPr>
      <w:r>
        <w:continuationSeparator/>
      </w:r>
    </w:p>
  </w:footnote>
  <w:footnote w:type="continuationNotice" w:id="1">
    <w:p w14:paraId="12CC1C89" w14:textId="77777777" w:rsidR="002A7E6D" w:rsidRDefault="002A7E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16369E48" w:rsidR="00C01F2E" w:rsidRPr="00C221F3" w:rsidRDefault="00C01F2E" w:rsidP="00C221F3">
          <w:pPr>
            <w:jc w:val="right"/>
            <w:rPr>
              <w:rFonts w:ascii="Trebuchet MS" w:hAnsi="Trebuchet MS"/>
              <w:lang w:val="lt-LT"/>
            </w:rPr>
          </w:pP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0C64D914"/>
    <w:lvl w:ilvl="0">
      <w:start w:val="1"/>
      <w:numFmt w:val="decimal"/>
      <w:lvlText w:val="%1."/>
      <w:lvlJc w:val="left"/>
      <w:pPr>
        <w:ind w:left="360" w:hanging="360"/>
      </w:pPr>
      <w:rPr>
        <w:rFonts w:hint="default"/>
        <w:b/>
      </w:rPr>
    </w:lvl>
    <w:lvl w:ilvl="1">
      <w:start w:val="1"/>
      <w:numFmt w:val="upperRoman"/>
      <w:pStyle w:val="ListParagraph"/>
      <w:lvlText w:val="%2."/>
      <w:lvlJc w:val="righ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0FA022ED"/>
    <w:multiLevelType w:val="hybridMultilevel"/>
    <w:tmpl w:val="2A045D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0E2749"/>
    <w:multiLevelType w:val="hybridMultilevel"/>
    <w:tmpl w:val="9FBC625C"/>
    <w:lvl w:ilvl="0" w:tplc="0427000F">
      <w:start w:val="1"/>
      <w:numFmt w:val="decimal"/>
      <w:lvlText w:val="%1."/>
      <w:lvlJc w:val="left"/>
      <w:pPr>
        <w:ind w:left="1052" w:hanging="360"/>
      </w:pPr>
    </w:lvl>
    <w:lvl w:ilvl="1" w:tplc="04270019" w:tentative="1">
      <w:start w:val="1"/>
      <w:numFmt w:val="lowerLetter"/>
      <w:lvlText w:val="%2."/>
      <w:lvlJc w:val="left"/>
      <w:pPr>
        <w:ind w:left="1772" w:hanging="360"/>
      </w:pPr>
    </w:lvl>
    <w:lvl w:ilvl="2" w:tplc="0427001B" w:tentative="1">
      <w:start w:val="1"/>
      <w:numFmt w:val="lowerRoman"/>
      <w:lvlText w:val="%3."/>
      <w:lvlJc w:val="right"/>
      <w:pPr>
        <w:ind w:left="2492" w:hanging="180"/>
      </w:pPr>
    </w:lvl>
    <w:lvl w:ilvl="3" w:tplc="0427000F" w:tentative="1">
      <w:start w:val="1"/>
      <w:numFmt w:val="decimal"/>
      <w:lvlText w:val="%4."/>
      <w:lvlJc w:val="left"/>
      <w:pPr>
        <w:ind w:left="3212" w:hanging="360"/>
      </w:pPr>
    </w:lvl>
    <w:lvl w:ilvl="4" w:tplc="04270019" w:tentative="1">
      <w:start w:val="1"/>
      <w:numFmt w:val="lowerLetter"/>
      <w:lvlText w:val="%5."/>
      <w:lvlJc w:val="left"/>
      <w:pPr>
        <w:ind w:left="3932" w:hanging="360"/>
      </w:pPr>
    </w:lvl>
    <w:lvl w:ilvl="5" w:tplc="0427001B" w:tentative="1">
      <w:start w:val="1"/>
      <w:numFmt w:val="lowerRoman"/>
      <w:lvlText w:val="%6."/>
      <w:lvlJc w:val="right"/>
      <w:pPr>
        <w:ind w:left="4652" w:hanging="180"/>
      </w:pPr>
    </w:lvl>
    <w:lvl w:ilvl="6" w:tplc="0427000F" w:tentative="1">
      <w:start w:val="1"/>
      <w:numFmt w:val="decimal"/>
      <w:lvlText w:val="%7."/>
      <w:lvlJc w:val="left"/>
      <w:pPr>
        <w:ind w:left="5372" w:hanging="360"/>
      </w:pPr>
    </w:lvl>
    <w:lvl w:ilvl="7" w:tplc="04270019" w:tentative="1">
      <w:start w:val="1"/>
      <w:numFmt w:val="lowerLetter"/>
      <w:lvlText w:val="%8."/>
      <w:lvlJc w:val="left"/>
      <w:pPr>
        <w:ind w:left="6092" w:hanging="360"/>
      </w:pPr>
    </w:lvl>
    <w:lvl w:ilvl="8" w:tplc="0427001B" w:tentative="1">
      <w:start w:val="1"/>
      <w:numFmt w:val="lowerRoman"/>
      <w:lvlText w:val="%9."/>
      <w:lvlJc w:val="right"/>
      <w:pPr>
        <w:ind w:left="6812" w:hanging="180"/>
      </w:pPr>
    </w:lvl>
  </w:abstractNum>
  <w:abstractNum w:abstractNumId="7" w15:restartNumberingAfterBreak="0">
    <w:nsid w:val="32510FF6"/>
    <w:multiLevelType w:val="hybridMultilevel"/>
    <w:tmpl w:val="008A2C46"/>
    <w:lvl w:ilvl="0" w:tplc="12DABAAC">
      <w:start w:val="1"/>
      <w:numFmt w:val="bullet"/>
      <w:lvlText w:val=""/>
      <w:lvlJc w:val="left"/>
      <w:pPr>
        <w:ind w:left="1055" w:hanging="360"/>
      </w:pPr>
      <w:rPr>
        <w:rFonts w:ascii="Symbol" w:hAnsi="Symbol" w:hint="default"/>
      </w:rPr>
    </w:lvl>
    <w:lvl w:ilvl="1" w:tplc="04270003" w:tentative="1">
      <w:start w:val="1"/>
      <w:numFmt w:val="bullet"/>
      <w:lvlText w:val="o"/>
      <w:lvlJc w:val="left"/>
      <w:pPr>
        <w:ind w:left="1775" w:hanging="360"/>
      </w:pPr>
      <w:rPr>
        <w:rFonts w:ascii="Courier New" w:hAnsi="Courier New" w:cs="Courier New" w:hint="default"/>
      </w:rPr>
    </w:lvl>
    <w:lvl w:ilvl="2" w:tplc="04270005" w:tentative="1">
      <w:start w:val="1"/>
      <w:numFmt w:val="bullet"/>
      <w:lvlText w:val=""/>
      <w:lvlJc w:val="left"/>
      <w:pPr>
        <w:ind w:left="2495" w:hanging="360"/>
      </w:pPr>
      <w:rPr>
        <w:rFonts w:ascii="Wingdings" w:hAnsi="Wingdings" w:hint="default"/>
      </w:rPr>
    </w:lvl>
    <w:lvl w:ilvl="3" w:tplc="04270001" w:tentative="1">
      <w:start w:val="1"/>
      <w:numFmt w:val="bullet"/>
      <w:lvlText w:val=""/>
      <w:lvlJc w:val="left"/>
      <w:pPr>
        <w:ind w:left="3215" w:hanging="360"/>
      </w:pPr>
      <w:rPr>
        <w:rFonts w:ascii="Symbol" w:hAnsi="Symbol" w:hint="default"/>
      </w:rPr>
    </w:lvl>
    <w:lvl w:ilvl="4" w:tplc="04270003" w:tentative="1">
      <w:start w:val="1"/>
      <w:numFmt w:val="bullet"/>
      <w:lvlText w:val="o"/>
      <w:lvlJc w:val="left"/>
      <w:pPr>
        <w:ind w:left="3935" w:hanging="360"/>
      </w:pPr>
      <w:rPr>
        <w:rFonts w:ascii="Courier New" w:hAnsi="Courier New" w:cs="Courier New" w:hint="default"/>
      </w:rPr>
    </w:lvl>
    <w:lvl w:ilvl="5" w:tplc="04270005" w:tentative="1">
      <w:start w:val="1"/>
      <w:numFmt w:val="bullet"/>
      <w:lvlText w:val=""/>
      <w:lvlJc w:val="left"/>
      <w:pPr>
        <w:ind w:left="4655" w:hanging="360"/>
      </w:pPr>
      <w:rPr>
        <w:rFonts w:ascii="Wingdings" w:hAnsi="Wingdings" w:hint="default"/>
      </w:rPr>
    </w:lvl>
    <w:lvl w:ilvl="6" w:tplc="04270001" w:tentative="1">
      <w:start w:val="1"/>
      <w:numFmt w:val="bullet"/>
      <w:lvlText w:val=""/>
      <w:lvlJc w:val="left"/>
      <w:pPr>
        <w:ind w:left="5375" w:hanging="360"/>
      </w:pPr>
      <w:rPr>
        <w:rFonts w:ascii="Symbol" w:hAnsi="Symbol" w:hint="default"/>
      </w:rPr>
    </w:lvl>
    <w:lvl w:ilvl="7" w:tplc="04270003" w:tentative="1">
      <w:start w:val="1"/>
      <w:numFmt w:val="bullet"/>
      <w:lvlText w:val="o"/>
      <w:lvlJc w:val="left"/>
      <w:pPr>
        <w:ind w:left="6095" w:hanging="360"/>
      </w:pPr>
      <w:rPr>
        <w:rFonts w:ascii="Courier New" w:hAnsi="Courier New" w:cs="Courier New" w:hint="default"/>
      </w:rPr>
    </w:lvl>
    <w:lvl w:ilvl="8" w:tplc="04270005" w:tentative="1">
      <w:start w:val="1"/>
      <w:numFmt w:val="bullet"/>
      <w:lvlText w:val=""/>
      <w:lvlJc w:val="left"/>
      <w:pPr>
        <w:ind w:left="6815" w:hanging="360"/>
      </w:pPr>
      <w:rPr>
        <w:rFonts w:ascii="Wingdings" w:hAnsi="Wingdings" w:hint="default"/>
      </w:rPr>
    </w:lvl>
  </w:abstractNum>
  <w:abstractNum w:abstractNumId="8"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9" w15:restartNumberingAfterBreak="0">
    <w:nsid w:val="47F54599"/>
    <w:multiLevelType w:val="hybridMultilevel"/>
    <w:tmpl w:val="15746238"/>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0" w15:restartNumberingAfterBreak="0">
    <w:nsid w:val="4DC2422E"/>
    <w:multiLevelType w:val="hybridMultilevel"/>
    <w:tmpl w:val="2A8244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523869AD"/>
    <w:multiLevelType w:val="hybridMultilevel"/>
    <w:tmpl w:val="E284679A"/>
    <w:lvl w:ilvl="0" w:tplc="0409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74605A"/>
    <w:multiLevelType w:val="hybridMultilevel"/>
    <w:tmpl w:val="2BC4456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1A15DA"/>
    <w:multiLevelType w:val="hybridMultilevel"/>
    <w:tmpl w:val="1CC28F64"/>
    <w:lvl w:ilvl="0" w:tplc="12DABAAC">
      <w:start w:val="1"/>
      <w:numFmt w:val="bullet"/>
      <w:lvlText w:val=""/>
      <w:lvlJc w:val="left"/>
      <w:pPr>
        <w:ind w:left="1055" w:hanging="360"/>
      </w:pPr>
      <w:rPr>
        <w:rFonts w:ascii="Symbol" w:hAnsi="Symbol" w:hint="default"/>
      </w:rPr>
    </w:lvl>
    <w:lvl w:ilvl="1" w:tplc="04270003" w:tentative="1">
      <w:start w:val="1"/>
      <w:numFmt w:val="bullet"/>
      <w:lvlText w:val="o"/>
      <w:lvlJc w:val="left"/>
      <w:pPr>
        <w:ind w:left="1775" w:hanging="360"/>
      </w:pPr>
      <w:rPr>
        <w:rFonts w:ascii="Courier New" w:hAnsi="Courier New" w:cs="Courier New" w:hint="default"/>
      </w:rPr>
    </w:lvl>
    <w:lvl w:ilvl="2" w:tplc="04270005" w:tentative="1">
      <w:start w:val="1"/>
      <w:numFmt w:val="bullet"/>
      <w:lvlText w:val=""/>
      <w:lvlJc w:val="left"/>
      <w:pPr>
        <w:ind w:left="2495" w:hanging="360"/>
      </w:pPr>
      <w:rPr>
        <w:rFonts w:ascii="Wingdings" w:hAnsi="Wingdings" w:hint="default"/>
      </w:rPr>
    </w:lvl>
    <w:lvl w:ilvl="3" w:tplc="04270001" w:tentative="1">
      <w:start w:val="1"/>
      <w:numFmt w:val="bullet"/>
      <w:lvlText w:val=""/>
      <w:lvlJc w:val="left"/>
      <w:pPr>
        <w:ind w:left="3215" w:hanging="360"/>
      </w:pPr>
      <w:rPr>
        <w:rFonts w:ascii="Symbol" w:hAnsi="Symbol" w:hint="default"/>
      </w:rPr>
    </w:lvl>
    <w:lvl w:ilvl="4" w:tplc="04270003" w:tentative="1">
      <w:start w:val="1"/>
      <w:numFmt w:val="bullet"/>
      <w:lvlText w:val="o"/>
      <w:lvlJc w:val="left"/>
      <w:pPr>
        <w:ind w:left="3935" w:hanging="360"/>
      </w:pPr>
      <w:rPr>
        <w:rFonts w:ascii="Courier New" w:hAnsi="Courier New" w:cs="Courier New" w:hint="default"/>
      </w:rPr>
    </w:lvl>
    <w:lvl w:ilvl="5" w:tplc="04270005" w:tentative="1">
      <w:start w:val="1"/>
      <w:numFmt w:val="bullet"/>
      <w:lvlText w:val=""/>
      <w:lvlJc w:val="left"/>
      <w:pPr>
        <w:ind w:left="4655" w:hanging="360"/>
      </w:pPr>
      <w:rPr>
        <w:rFonts w:ascii="Wingdings" w:hAnsi="Wingdings" w:hint="default"/>
      </w:rPr>
    </w:lvl>
    <w:lvl w:ilvl="6" w:tplc="04270001" w:tentative="1">
      <w:start w:val="1"/>
      <w:numFmt w:val="bullet"/>
      <w:lvlText w:val=""/>
      <w:lvlJc w:val="left"/>
      <w:pPr>
        <w:ind w:left="5375" w:hanging="360"/>
      </w:pPr>
      <w:rPr>
        <w:rFonts w:ascii="Symbol" w:hAnsi="Symbol" w:hint="default"/>
      </w:rPr>
    </w:lvl>
    <w:lvl w:ilvl="7" w:tplc="04270003" w:tentative="1">
      <w:start w:val="1"/>
      <w:numFmt w:val="bullet"/>
      <w:lvlText w:val="o"/>
      <w:lvlJc w:val="left"/>
      <w:pPr>
        <w:ind w:left="6095" w:hanging="360"/>
      </w:pPr>
      <w:rPr>
        <w:rFonts w:ascii="Courier New" w:hAnsi="Courier New" w:cs="Courier New" w:hint="default"/>
      </w:rPr>
    </w:lvl>
    <w:lvl w:ilvl="8" w:tplc="04270005" w:tentative="1">
      <w:start w:val="1"/>
      <w:numFmt w:val="bullet"/>
      <w:lvlText w:val=""/>
      <w:lvlJc w:val="left"/>
      <w:pPr>
        <w:ind w:left="6815" w:hanging="360"/>
      </w:pPr>
      <w:rPr>
        <w:rFonts w:ascii="Wingdings" w:hAnsi="Wingdings" w:hint="default"/>
      </w:rPr>
    </w:lvl>
  </w:abstractNum>
  <w:abstractNum w:abstractNumId="19" w15:restartNumberingAfterBreak="0">
    <w:nsid w:val="7011112E"/>
    <w:multiLevelType w:val="hybridMultilevel"/>
    <w:tmpl w:val="15746238"/>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0"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1"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4"/>
  </w:num>
  <w:num w:numId="2" w16cid:durableId="1017191489">
    <w:abstractNumId w:val="1"/>
  </w:num>
  <w:num w:numId="3" w16cid:durableId="1750736810">
    <w:abstractNumId w:val="3"/>
  </w:num>
  <w:num w:numId="4" w16cid:durableId="2071492820">
    <w:abstractNumId w:val="21"/>
  </w:num>
  <w:num w:numId="5" w16cid:durableId="528686101">
    <w:abstractNumId w:val="17"/>
  </w:num>
  <w:num w:numId="6" w16cid:durableId="1015183511">
    <w:abstractNumId w:val="0"/>
  </w:num>
  <w:num w:numId="7" w16cid:durableId="1711105881">
    <w:abstractNumId w:val="15"/>
  </w:num>
  <w:num w:numId="8" w16cid:durableId="756630309">
    <w:abstractNumId w:val="11"/>
  </w:num>
  <w:num w:numId="9" w16cid:durableId="600139693">
    <w:abstractNumId w:val="23"/>
  </w:num>
  <w:num w:numId="10" w16cid:durableId="1698045933">
    <w:abstractNumId w:val="14"/>
  </w:num>
  <w:num w:numId="11" w16cid:durableId="50033667">
    <w:abstractNumId w:val="9"/>
  </w:num>
  <w:num w:numId="12" w16cid:durableId="667556110">
    <w:abstractNumId w:val="22"/>
  </w:num>
  <w:num w:numId="13" w16cid:durableId="138305920">
    <w:abstractNumId w:val="8"/>
  </w:num>
  <w:num w:numId="14" w16cid:durableId="1539128372">
    <w:abstractNumId w:val="12"/>
  </w:num>
  <w:num w:numId="15" w16cid:durableId="606087305">
    <w:abstractNumId w:val="20"/>
  </w:num>
  <w:num w:numId="16" w16cid:durableId="2007515662">
    <w:abstractNumId w:val="1"/>
  </w:num>
  <w:num w:numId="17" w16cid:durableId="1982886499">
    <w:abstractNumId w:val="2"/>
  </w:num>
  <w:num w:numId="18" w16cid:durableId="121076768">
    <w:abstractNumId w:val="1"/>
  </w:num>
  <w:num w:numId="19" w16cid:durableId="246693744">
    <w:abstractNumId w:val="1"/>
  </w:num>
  <w:num w:numId="20" w16cid:durableId="1523785468">
    <w:abstractNumId w:val="18"/>
  </w:num>
  <w:num w:numId="21" w16cid:durableId="2001955367">
    <w:abstractNumId w:val="7"/>
  </w:num>
  <w:num w:numId="22" w16cid:durableId="1407990515">
    <w:abstractNumId w:val="6"/>
  </w:num>
  <w:num w:numId="23" w16cid:durableId="785084291">
    <w:abstractNumId w:val="10"/>
  </w:num>
  <w:num w:numId="24" w16cid:durableId="583343689">
    <w:abstractNumId w:val="5"/>
  </w:num>
  <w:num w:numId="25" w16cid:durableId="1380470727">
    <w:abstractNumId w:val="16"/>
  </w:num>
  <w:num w:numId="26" w16cid:durableId="844520668">
    <w:abstractNumId w:val="19"/>
  </w:num>
  <w:num w:numId="27" w16cid:durableId="19442632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14AB7"/>
    <w:rsid w:val="00021F29"/>
    <w:rsid w:val="00023D17"/>
    <w:rsid w:val="00024684"/>
    <w:rsid w:val="00024D7B"/>
    <w:rsid w:val="00027367"/>
    <w:rsid w:val="00035DE3"/>
    <w:rsid w:val="00041CAF"/>
    <w:rsid w:val="00046175"/>
    <w:rsid w:val="00055216"/>
    <w:rsid w:val="000575E6"/>
    <w:rsid w:val="00061BB2"/>
    <w:rsid w:val="000672DF"/>
    <w:rsid w:val="00070BCF"/>
    <w:rsid w:val="000718E8"/>
    <w:rsid w:val="0007413B"/>
    <w:rsid w:val="00074706"/>
    <w:rsid w:val="000770F1"/>
    <w:rsid w:val="00085F34"/>
    <w:rsid w:val="00086332"/>
    <w:rsid w:val="0008638F"/>
    <w:rsid w:val="00087CE6"/>
    <w:rsid w:val="00087F0A"/>
    <w:rsid w:val="0009405C"/>
    <w:rsid w:val="00095C5C"/>
    <w:rsid w:val="00096BF9"/>
    <w:rsid w:val="00097783"/>
    <w:rsid w:val="000A1584"/>
    <w:rsid w:val="000A4F32"/>
    <w:rsid w:val="000B143B"/>
    <w:rsid w:val="000B43D4"/>
    <w:rsid w:val="000B60E9"/>
    <w:rsid w:val="000B6F82"/>
    <w:rsid w:val="000C0848"/>
    <w:rsid w:val="000C4DEE"/>
    <w:rsid w:val="000C67FE"/>
    <w:rsid w:val="000C6FD1"/>
    <w:rsid w:val="000D199A"/>
    <w:rsid w:val="000D4FCF"/>
    <w:rsid w:val="000E136A"/>
    <w:rsid w:val="000E2585"/>
    <w:rsid w:val="000E422A"/>
    <w:rsid w:val="000E624D"/>
    <w:rsid w:val="000E74D2"/>
    <w:rsid w:val="000E7AC4"/>
    <w:rsid w:val="000F70D9"/>
    <w:rsid w:val="000F75A9"/>
    <w:rsid w:val="00111893"/>
    <w:rsid w:val="0011398E"/>
    <w:rsid w:val="00122763"/>
    <w:rsid w:val="00124388"/>
    <w:rsid w:val="00132553"/>
    <w:rsid w:val="001329BB"/>
    <w:rsid w:val="001423EC"/>
    <w:rsid w:val="0014244F"/>
    <w:rsid w:val="00143671"/>
    <w:rsid w:val="0014495E"/>
    <w:rsid w:val="00144C51"/>
    <w:rsid w:val="00144D2C"/>
    <w:rsid w:val="00145DED"/>
    <w:rsid w:val="00162657"/>
    <w:rsid w:val="00172163"/>
    <w:rsid w:val="00172C81"/>
    <w:rsid w:val="0017621D"/>
    <w:rsid w:val="00187476"/>
    <w:rsid w:val="00187DE7"/>
    <w:rsid w:val="00190816"/>
    <w:rsid w:val="00191795"/>
    <w:rsid w:val="001946B7"/>
    <w:rsid w:val="001950D2"/>
    <w:rsid w:val="0019567C"/>
    <w:rsid w:val="001957DC"/>
    <w:rsid w:val="00196864"/>
    <w:rsid w:val="001975B1"/>
    <w:rsid w:val="00197650"/>
    <w:rsid w:val="001A2628"/>
    <w:rsid w:val="001B3103"/>
    <w:rsid w:val="001B41D7"/>
    <w:rsid w:val="001B430E"/>
    <w:rsid w:val="001B49F0"/>
    <w:rsid w:val="001C3426"/>
    <w:rsid w:val="001C6452"/>
    <w:rsid w:val="001D0BAC"/>
    <w:rsid w:val="001D201E"/>
    <w:rsid w:val="001D4EF9"/>
    <w:rsid w:val="001E121D"/>
    <w:rsid w:val="001E14CA"/>
    <w:rsid w:val="001E228A"/>
    <w:rsid w:val="001E32E9"/>
    <w:rsid w:val="001E40FD"/>
    <w:rsid w:val="001E46D0"/>
    <w:rsid w:val="001E4922"/>
    <w:rsid w:val="001F1C30"/>
    <w:rsid w:val="001F4A6C"/>
    <w:rsid w:val="001F60C1"/>
    <w:rsid w:val="002023FD"/>
    <w:rsid w:val="002026A0"/>
    <w:rsid w:val="002027AE"/>
    <w:rsid w:val="00204274"/>
    <w:rsid w:val="00204C3F"/>
    <w:rsid w:val="00204D58"/>
    <w:rsid w:val="00207A78"/>
    <w:rsid w:val="00217A95"/>
    <w:rsid w:val="0022285D"/>
    <w:rsid w:val="00227BC6"/>
    <w:rsid w:val="00231170"/>
    <w:rsid w:val="00231FB8"/>
    <w:rsid w:val="0023339C"/>
    <w:rsid w:val="00233583"/>
    <w:rsid w:val="00234AD6"/>
    <w:rsid w:val="00243C03"/>
    <w:rsid w:val="00245CD2"/>
    <w:rsid w:val="0024630E"/>
    <w:rsid w:val="00250751"/>
    <w:rsid w:val="00255525"/>
    <w:rsid w:val="00255FED"/>
    <w:rsid w:val="002562B4"/>
    <w:rsid w:val="002602C7"/>
    <w:rsid w:val="0026031E"/>
    <w:rsid w:val="002653EE"/>
    <w:rsid w:val="00266062"/>
    <w:rsid w:val="00267A8F"/>
    <w:rsid w:val="0027076F"/>
    <w:rsid w:val="002737C1"/>
    <w:rsid w:val="00273DA7"/>
    <w:rsid w:val="002743D4"/>
    <w:rsid w:val="0027544F"/>
    <w:rsid w:val="00281E4E"/>
    <w:rsid w:val="0028245C"/>
    <w:rsid w:val="00282E2D"/>
    <w:rsid w:val="002843FF"/>
    <w:rsid w:val="002860D8"/>
    <w:rsid w:val="00291C78"/>
    <w:rsid w:val="00293A6B"/>
    <w:rsid w:val="0029410F"/>
    <w:rsid w:val="0029467F"/>
    <w:rsid w:val="00297EE9"/>
    <w:rsid w:val="002A2263"/>
    <w:rsid w:val="002A258E"/>
    <w:rsid w:val="002A7E6D"/>
    <w:rsid w:val="002B1AFA"/>
    <w:rsid w:val="002B2181"/>
    <w:rsid w:val="002B3DC9"/>
    <w:rsid w:val="002B408A"/>
    <w:rsid w:val="002B74BE"/>
    <w:rsid w:val="002C27FD"/>
    <w:rsid w:val="002C5053"/>
    <w:rsid w:val="002C50B5"/>
    <w:rsid w:val="002C6DD8"/>
    <w:rsid w:val="002D14CD"/>
    <w:rsid w:val="002E01C9"/>
    <w:rsid w:val="002E33DD"/>
    <w:rsid w:val="002E74F4"/>
    <w:rsid w:val="002F79D8"/>
    <w:rsid w:val="0030174E"/>
    <w:rsid w:val="00303A31"/>
    <w:rsid w:val="00305939"/>
    <w:rsid w:val="00311E0C"/>
    <w:rsid w:val="003166CF"/>
    <w:rsid w:val="0031769B"/>
    <w:rsid w:val="003248B7"/>
    <w:rsid w:val="00332DEE"/>
    <w:rsid w:val="00333C1D"/>
    <w:rsid w:val="003409E2"/>
    <w:rsid w:val="00342BF0"/>
    <w:rsid w:val="00346B4D"/>
    <w:rsid w:val="00346D33"/>
    <w:rsid w:val="0035186A"/>
    <w:rsid w:val="00354741"/>
    <w:rsid w:val="00356A3F"/>
    <w:rsid w:val="00356E28"/>
    <w:rsid w:val="0035716B"/>
    <w:rsid w:val="00361279"/>
    <w:rsid w:val="003662D7"/>
    <w:rsid w:val="003743A7"/>
    <w:rsid w:val="00377B35"/>
    <w:rsid w:val="0038019E"/>
    <w:rsid w:val="00385782"/>
    <w:rsid w:val="0038618B"/>
    <w:rsid w:val="003872FB"/>
    <w:rsid w:val="0039583E"/>
    <w:rsid w:val="003978CC"/>
    <w:rsid w:val="00397F05"/>
    <w:rsid w:val="003A0362"/>
    <w:rsid w:val="003A2373"/>
    <w:rsid w:val="003B15E7"/>
    <w:rsid w:val="003B4F60"/>
    <w:rsid w:val="003B5ABE"/>
    <w:rsid w:val="003B5E3E"/>
    <w:rsid w:val="003B7B25"/>
    <w:rsid w:val="003C117D"/>
    <w:rsid w:val="003C548C"/>
    <w:rsid w:val="003D2364"/>
    <w:rsid w:val="003E04E5"/>
    <w:rsid w:val="003E0CEC"/>
    <w:rsid w:val="003E1664"/>
    <w:rsid w:val="003E472F"/>
    <w:rsid w:val="003F429C"/>
    <w:rsid w:val="003F54F9"/>
    <w:rsid w:val="003F6F83"/>
    <w:rsid w:val="0040088E"/>
    <w:rsid w:val="00400B5E"/>
    <w:rsid w:val="0040104A"/>
    <w:rsid w:val="0040125C"/>
    <w:rsid w:val="0040565C"/>
    <w:rsid w:val="0040641E"/>
    <w:rsid w:val="00410310"/>
    <w:rsid w:val="004112B6"/>
    <w:rsid w:val="00411B66"/>
    <w:rsid w:val="00411BE6"/>
    <w:rsid w:val="0041485C"/>
    <w:rsid w:val="0041635C"/>
    <w:rsid w:val="00421F86"/>
    <w:rsid w:val="004267D6"/>
    <w:rsid w:val="00431EF1"/>
    <w:rsid w:val="0043309B"/>
    <w:rsid w:val="00436819"/>
    <w:rsid w:val="004434F8"/>
    <w:rsid w:val="004475B6"/>
    <w:rsid w:val="00447AF4"/>
    <w:rsid w:val="00447E56"/>
    <w:rsid w:val="00456002"/>
    <w:rsid w:val="00461EB7"/>
    <w:rsid w:val="00463238"/>
    <w:rsid w:val="00464057"/>
    <w:rsid w:val="00470A43"/>
    <w:rsid w:val="00480401"/>
    <w:rsid w:val="00481A15"/>
    <w:rsid w:val="004827D9"/>
    <w:rsid w:val="0049129C"/>
    <w:rsid w:val="004944FC"/>
    <w:rsid w:val="00494969"/>
    <w:rsid w:val="00496A31"/>
    <w:rsid w:val="004A0144"/>
    <w:rsid w:val="004B0E77"/>
    <w:rsid w:val="004B7628"/>
    <w:rsid w:val="004C4018"/>
    <w:rsid w:val="004C5B1C"/>
    <w:rsid w:val="004C7E14"/>
    <w:rsid w:val="004D4690"/>
    <w:rsid w:val="004D4D4F"/>
    <w:rsid w:val="004E2D5B"/>
    <w:rsid w:val="004E7D7B"/>
    <w:rsid w:val="004F373A"/>
    <w:rsid w:val="004F77B2"/>
    <w:rsid w:val="00500785"/>
    <w:rsid w:val="00500838"/>
    <w:rsid w:val="005019FC"/>
    <w:rsid w:val="005046BF"/>
    <w:rsid w:val="005049C6"/>
    <w:rsid w:val="00504B13"/>
    <w:rsid w:val="00507F5B"/>
    <w:rsid w:val="00510C30"/>
    <w:rsid w:val="0051336B"/>
    <w:rsid w:val="00516979"/>
    <w:rsid w:val="00522129"/>
    <w:rsid w:val="00523B8C"/>
    <w:rsid w:val="0052472A"/>
    <w:rsid w:val="00525AFD"/>
    <w:rsid w:val="00530C09"/>
    <w:rsid w:val="00532CCB"/>
    <w:rsid w:val="00534244"/>
    <w:rsid w:val="00534900"/>
    <w:rsid w:val="00537585"/>
    <w:rsid w:val="00537AB0"/>
    <w:rsid w:val="0054373B"/>
    <w:rsid w:val="0055615B"/>
    <w:rsid w:val="00557084"/>
    <w:rsid w:val="00562828"/>
    <w:rsid w:val="0056290D"/>
    <w:rsid w:val="0057235E"/>
    <w:rsid w:val="005740EB"/>
    <w:rsid w:val="00574CF9"/>
    <w:rsid w:val="00574E50"/>
    <w:rsid w:val="00574FDF"/>
    <w:rsid w:val="00577AFC"/>
    <w:rsid w:val="00582509"/>
    <w:rsid w:val="00590CFB"/>
    <w:rsid w:val="00592617"/>
    <w:rsid w:val="005929D2"/>
    <w:rsid w:val="005979B5"/>
    <w:rsid w:val="005A09BA"/>
    <w:rsid w:val="005A3AA2"/>
    <w:rsid w:val="005A7B97"/>
    <w:rsid w:val="005C2A17"/>
    <w:rsid w:val="005C46C0"/>
    <w:rsid w:val="005C532E"/>
    <w:rsid w:val="005C552C"/>
    <w:rsid w:val="005C6A1A"/>
    <w:rsid w:val="005D19B1"/>
    <w:rsid w:val="005D5AA3"/>
    <w:rsid w:val="005D6FDC"/>
    <w:rsid w:val="005E051C"/>
    <w:rsid w:val="005E7AE8"/>
    <w:rsid w:val="005F4113"/>
    <w:rsid w:val="005F4A90"/>
    <w:rsid w:val="005F77A9"/>
    <w:rsid w:val="006002B5"/>
    <w:rsid w:val="00602D2B"/>
    <w:rsid w:val="00607545"/>
    <w:rsid w:val="00621D91"/>
    <w:rsid w:val="006238C5"/>
    <w:rsid w:val="0062721D"/>
    <w:rsid w:val="00631528"/>
    <w:rsid w:val="006348FF"/>
    <w:rsid w:val="0063658D"/>
    <w:rsid w:val="00640E19"/>
    <w:rsid w:val="006430E8"/>
    <w:rsid w:val="00645113"/>
    <w:rsid w:val="00645931"/>
    <w:rsid w:val="006518F6"/>
    <w:rsid w:val="00652CBC"/>
    <w:rsid w:val="006537BD"/>
    <w:rsid w:val="00655EFF"/>
    <w:rsid w:val="006603AA"/>
    <w:rsid w:val="00662DF3"/>
    <w:rsid w:val="006630CB"/>
    <w:rsid w:val="00666A97"/>
    <w:rsid w:val="00666C96"/>
    <w:rsid w:val="00670AE7"/>
    <w:rsid w:val="0068095A"/>
    <w:rsid w:val="00683BD8"/>
    <w:rsid w:val="00693293"/>
    <w:rsid w:val="00694AB9"/>
    <w:rsid w:val="006A77E9"/>
    <w:rsid w:val="006B6E4F"/>
    <w:rsid w:val="006B7481"/>
    <w:rsid w:val="006C5D3F"/>
    <w:rsid w:val="006C5E0F"/>
    <w:rsid w:val="006C5E3B"/>
    <w:rsid w:val="006D1DDF"/>
    <w:rsid w:val="006D69D8"/>
    <w:rsid w:val="006D7AF4"/>
    <w:rsid w:val="006E3A82"/>
    <w:rsid w:val="006F1CBB"/>
    <w:rsid w:val="006F707E"/>
    <w:rsid w:val="006F722A"/>
    <w:rsid w:val="007026CB"/>
    <w:rsid w:val="00703AE2"/>
    <w:rsid w:val="00704294"/>
    <w:rsid w:val="00704AF7"/>
    <w:rsid w:val="00705D58"/>
    <w:rsid w:val="00711395"/>
    <w:rsid w:val="00714C37"/>
    <w:rsid w:val="007161B4"/>
    <w:rsid w:val="007208FB"/>
    <w:rsid w:val="00721FAD"/>
    <w:rsid w:val="00730B6C"/>
    <w:rsid w:val="007366E4"/>
    <w:rsid w:val="0074162E"/>
    <w:rsid w:val="00743824"/>
    <w:rsid w:val="0075261D"/>
    <w:rsid w:val="00755145"/>
    <w:rsid w:val="00757A17"/>
    <w:rsid w:val="00763531"/>
    <w:rsid w:val="00764D1F"/>
    <w:rsid w:val="0076579A"/>
    <w:rsid w:val="00772BA4"/>
    <w:rsid w:val="00776511"/>
    <w:rsid w:val="00783BC2"/>
    <w:rsid w:val="00790FA6"/>
    <w:rsid w:val="0079158D"/>
    <w:rsid w:val="00791611"/>
    <w:rsid w:val="00793E9A"/>
    <w:rsid w:val="007A3A04"/>
    <w:rsid w:val="007B5F47"/>
    <w:rsid w:val="007B6D40"/>
    <w:rsid w:val="007B7ED3"/>
    <w:rsid w:val="007C0970"/>
    <w:rsid w:val="007C1F18"/>
    <w:rsid w:val="007C6E36"/>
    <w:rsid w:val="007C7A69"/>
    <w:rsid w:val="007E27BF"/>
    <w:rsid w:val="007E2DAA"/>
    <w:rsid w:val="007E2DBE"/>
    <w:rsid w:val="007E4267"/>
    <w:rsid w:val="007E4CB5"/>
    <w:rsid w:val="007E4CEC"/>
    <w:rsid w:val="007E5F45"/>
    <w:rsid w:val="007E642F"/>
    <w:rsid w:val="007F2DCD"/>
    <w:rsid w:val="007F573E"/>
    <w:rsid w:val="008022A8"/>
    <w:rsid w:val="00802D17"/>
    <w:rsid w:val="00806B15"/>
    <w:rsid w:val="00806F68"/>
    <w:rsid w:val="00811DE9"/>
    <w:rsid w:val="00812D50"/>
    <w:rsid w:val="00813280"/>
    <w:rsid w:val="008141D1"/>
    <w:rsid w:val="008171C2"/>
    <w:rsid w:val="00817B46"/>
    <w:rsid w:val="00817BFF"/>
    <w:rsid w:val="00826463"/>
    <w:rsid w:val="00826ADC"/>
    <w:rsid w:val="00830250"/>
    <w:rsid w:val="00833B17"/>
    <w:rsid w:val="008340CF"/>
    <w:rsid w:val="00841891"/>
    <w:rsid w:val="008420FB"/>
    <w:rsid w:val="00843AE3"/>
    <w:rsid w:val="00850607"/>
    <w:rsid w:val="00855907"/>
    <w:rsid w:val="0086091E"/>
    <w:rsid w:val="0086149E"/>
    <w:rsid w:val="00862B44"/>
    <w:rsid w:val="0086346E"/>
    <w:rsid w:val="00866723"/>
    <w:rsid w:val="00867143"/>
    <w:rsid w:val="00873587"/>
    <w:rsid w:val="008766A8"/>
    <w:rsid w:val="00882119"/>
    <w:rsid w:val="008916E0"/>
    <w:rsid w:val="00893D69"/>
    <w:rsid w:val="00894FFC"/>
    <w:rsid w:val="008A2797"/>
    <w:rsid w:val="008A5A60"/>
    <w:rsid w:val="008B031A"/>
    <w:rsid w:val="008B730D"/>
    <w:rsid w:val="008C0A79"/>
    <w:rsid w:val="008D0DD8"/>
    <w:rsid w:val="008D29B4"/>
    <w:rsid w:val="008D306C"/>
    <w:rsid w:val="008D30E7"/>
    <w:rsid w:val="008D3D27"/>
    <w:rsid w:val="008D76D6"/>
    <w:rsid w:val="008E30DD"/>
    <w:rsid w:val="008E310B"/>
    <w:rsid w:val="008E703E"/>
    <w:rsid w:val="008E7136"/>
    <w:rsid w:val="008E7BB2"/>
    <w:rsid w:val="008F40F1"/>
    <w:rsid w:val="008F4DAC"/>
    <w:rsid w:val="0090443F"/>
    <w:rsid w:val="00904623"/>
    <w:rsid w:val="0091343D"/>
    <w:rsid w:val="00913E02"/>
    <w:rsid w:val="00916035"/>
    <w:rsid w:val="00916438"/>
    <w:rsid w:val="00920C63"/>
    <w:rsid w:val="00930B59"/>
    <w:rsid w:val="00930BA8"/>
    <w:rsid w:val="00931840"/>
    <w:rsid w:val="00933C17"/>
    <w:rsid w:val="00933F3D"/>
    <w:rsid w:val="00937268"/>
    <w:rsid w:val="009445EE"/>
    <w:rsid w:val="00945B28"/>
    <w:rsid w:val="00951B1B"/>
    <w:rsid w:val="00955B35"/>
    <w:rsid w:val="00956222"/>
    <w:rsid w:val="00962BCB"/>
    <w:rsid w:val="00962C1E"/>
    <w:rsid w:val="009638B5"/>
    <w:rsid w:val="00964288"/>
    <w:rsid w:val="0097380E"/>
    <w:rsid w:val="0097759F"/>
    <w:rsid w:val="00977DC0"/>
    <w:rsid w:val="009849E2"/>
    <w:rsid w:val="00984F90"/>
    <w:rsid w:val="009937C9"/>
    <w:rsid w:val="0099662D"/>
    <w:rsid w:val="009A5DF1"/>
    <w:rsid w:val="009B0E4E"/>
    <w:rsid w:val="009B26BC"/>
    <w:rsid w:val="009B5CA1"/>
    <w:rsid w:val="009B5EB8"/>
    <w:rsid w:val="009B62A9"/>
    <w:rsid w:val="009C48D7"/>
    <w:rsid w:val="009C4E69"/>
    <w:rsid w:val="009C5B50"/>
    <w:rsid w:val="009C7D74"/>
    <w:rsid w:val="009D1E5F"/>
    <w:rsid w:val="009D33A8"/>
    <w:rsid w:val="009D5E81"/>
    <w:rsid w:val="009D6C6F"/>
    <w:rsid w:val="009F331F"/>
    <w:rsid w:val="009F7CCA"/>
    <w:rsid w:val="00A00D2C"/>
    <w:rsid w:val="00A01284"/>
    <w:rsid w:val="00A02D4B"/>
    <w:rsid w:val="00A03608"/>
    <w:rsid w:val="00A106FC"/>
    <w:rsid w:val="00A1644D"/>
    <w:rsid w:val="00A2084A"/>
    <w:rsid w:val="00A20CF0"/>
    <w:rsid w:val="00A22113"/>
    <w:rsid w:val="00A2323D"/>
    <w:rsid w:val="00A248CD"/>
    <w:rsid w:val="00A26249"/>
    <w:rsid w:val="00A26C7D"/>
    <w:rsid w:val="00A26E51"/>
    <w:rsid w:val="00A30D76"/>
    <w:rsid w:val="00A3219D"/>
    <w:rsid w:val="00A334E5"/>
    <w:rsid w:val="00A34801"/>
    <w:rsid w:val="00A34816"/>
    <w:rsid w:val="00A34C21"/>
    <w:rsid w:val="00A34C4C"/>
    <w:rsid w:val="00A36757"/>
    <w:rsid w:val="00A417F6"/>
    <w:rsid w:val="00A42844"/>
    <w:rsid w:val="00A45668"/>
    <w:rsid w:val="00A45B16"/>
    <w:rsid w:val="00A45BF3"/>
    <w:rsid w:val="00A52000"/>
    <w:rsid w:val="00A5249C"/>
    <w:rsid w:val="00A6373E"/>
    <w:rsid w:val="00A663BA"/>
    <w:rsid w:val="00A7203A"/>
    <w:rsid w:val="00A75D53"/>
    <w:rsid w:val="00A772B9"/>
    <w:rsid w:val="00A80882"/>
    <w:rsid w:val="00A84ACE"/>
    <w:rsid w:val="00A864F6"/>
    <w:rsid w:val="00A93C3F"/>
    <w:rsid w:val="00AA0001"/>
    <w:rsid w:val="00AA6116"/>
    <w:rsid w:val="00AA7347"/>
    <w:rsid w:val="00AA7804"/>
    <w:rsid w:val="00AB3280"/>
    <w:rsid w:val="00AB5054"/>
    <w:rsid w:val="00AC35F1"/>
    <w:rsid w:val="00AC3C62"/>
    <w:rsid w:val="00AC52D2"/>
    <w:rsid w:val="00AC7AFE"/>
    <w:rsid w:val="00AD3F08"/>
    <w:rsid w:val="00AD57ED"/>
    <w:rsid w:val="00AE0C13"/>
    <w:rsid w:val="00AE1E94"/>
    <w:rsid w:val="00AE5FE9"/>
    <w:rsid w:val="00AF0D13"/>
    <w:rsid w:val="00AF1637"/>
    <w:rsid w:val="00AF1F67"/>
    <w:rsid w:val="00AF2127"/>
    <w:rsid w:val="00AF7CE7"/>
    <w:rsid w:val="00B053F2"/>
    <w:rsid w:val="00B064B1"/>
    <w:rsid w:val="00B079BC"/>
    <w:rsid w:val="00B07EBD"/>
    <w:rsid w:val="00B11BA6"/>
    <w:rsid w:val="00B12EAE"/>
    <w:rsid w:val="00B1345B"/>
    <w:rsid w:val="00B13DA6"/>
    <w:rsid w:val="00B16D25"/>
    <w:rsid w:val="00B16F98"/>
    <w:rsid w:val="00B218D0"/>
    <w:rsid w:val="00B25515"/>
    <w:rsid w:val="00B27F8B"/>
    <w:rsid w:val="00B27FB9"/>
    <w:rsid w:val="00B35904"/>
    <w:rsid w:val="00B36298"/>
    <w:rsid w:val="00B40D5E"/>
    <w:rsid w:val="00B4208E"/>
    <w:rsid w:val="00B4692C"/>
    <w:rsid w:val="00B6006A"/>
    <w:rsid w:val="00B6085C"/>
    <w:rsid w:val="00B626D6"/>
    <w:rsid w:val="00B63E4E"/>
    <w:rsid w:val="00B703BF"/>
    <w:rsid w:val="00B7046B"/>
    <w:rsid w:val="00B715A0"/>
    <w:rsid w:val="00B7275B"/>
    <w:rsid w:val="00B73777"/>
    <w:rsid w:val="00B739FA"/>
    <w:rsid w:val="00B73EF4"/>
    <w:rsid w:val="00B814C9"/>
    <w:rsid w:val="00B8537B"/>
    <w:rsid w:val="00BA07D5"/>
    <w:rsid w:val="00BA1835"/>
    <w:rsid w:val="00BA61DB"/>
    <w:rsid w:val="00BA7616"/>
    <w:rsid w:val="00BB51B0"/>
    <w:rsid w:val="00BC5451"/>
    <w:rsid w:val="00BD0638"/>
    <w:rsid w:val="00BD6689"/>
    <w:rsid w:val="00BD6EBB"/>
    <w:rsid w:val="00BE1E6E"/>
    <w:rsid w:val="00BE2BB4"/>
    <w:rsid w:val="00BE3A71"/>
    <w:rsid w:val="00BE5220"/>
    <w:rsid w:val="00BE6BB9"/>
    <w:rsid w:val="00BF59C9"/>
    <w:rsid w:val="00C01F2E"/>
    <w:rsid w:val="00C03210"/>
    <w:rsid w:val="00C15306"/>
    <w:rsid w:val="00C16446"/>
    <w:rsid w:val="00C21FD2"/>
    <w:rsid w:val="00C221F3"/>
    <w:rsid w:val="00C2342A"/>
    <w:rsid w:val="00C255E3"/>
    <w:rsid w:val="00C33A76"/>
    <w:rsid w:val="00C40B2B"/>
    <w:rsid w:val="00C40E37"/>
    <w:rsid w:val="00C41264"/>
    <w:rsid w:val="00C41484"/>
    <w:rsid w:val="00C41D21"/>
    <w:rsid w:val="00C454CA"/>
    <w:rsid w:val="00C467FC"/>
    <w:rsid w:val="00C469A7"/>
    <w:rsid w:val="00C502A5"/>
    <w:rsid w:val="00C50E3B"/>
    <w:rsid w:val="00C523B6"/>
    <w:rsid w:val="00C625E7"/>
    <w:rsid w:val="00C647E7"/>
    <w:rsid w:val="00C66143"/>
    <w:rsid w:val="00C661B4"/>
    <w:rsid w:val="00C67243"/>
    <w:rsid w:val="00C675F6"/>
    <w:rsid w:val="00C73CA5"/>
    <w:rsid w:val="00C74DFA"/>
    <w:rsid w:val="00C77836"/>
    <w:rsid w:val="00C80B26"/>
    <w:rsid w:val="00C82666"/>
    <w:rsid w:val="00C8570B"/>
    <w:rsid w:val="00C87BEB"/>
    <w:rsid w:val="00C91222"/>
    <w:rsid w:val="00C919AF"/>
    <w:rsid w:val="00C93343"/>
    <w:rsid w:val="00C9475F"/>
    <w:rsid w:val="00C9524A"/>
    <w:rsid w:val="00C96B7A"/>
    <w:rsid w:val="00CA3FB9"/>
    <w:rsid w:val="00CB14C9"/>
    <w:rsid w:val="00CB7385"/>
    <w:rsid w:val="00CC1FBD"/>
    <w:rsid w:val="00CC2C8E"/>
    <w:rsid w:val="00CD2371"/>
    <w:rsid w:val="00CE5561"/>
    <w:rsid w:val="00CE5973"/>
    <w:rsid w:val="00CE5EC8"/>
    <w:rsid w:val="00CF006D"/>
    <w:rsid w:val="00CF11F1"/>
    <w:rsid w:val="00CF3205"/>
    <w:rsid w:val="00CF7777"/>
    <w:rsid w:val="00D019E0"/>
    <w:rsid w:val="00D028C9"/>
    <w:rsid w:val="00D02E62"/>
    <w:rsid w:val="00D071F3"/>
    <w:rsid w:val="00D109AB"/>
    <w:rsid w:val="00D10DC4"/>
    <w:rsid w:val="00D13E0D"/>
    <w:rsid w:val="00D1588D"/>
    <w:rsid w:val="00D22E6E"/>
    <w:rsid w:val="00D24FAB"/>
    <w:rsid w:val="00D25CF2"/>
    <w:rsid w:val="00D25FD7"/>
    <w:rsid w:val="00D27808"/>
    <w:rsid w:val="00D32630"/>
    <w:rsid w:val="00D340DE"/>
    <w:rsid w:val="00D35417"/>
    <w:rsid w:val="00D35AEA"/>
    <w:rsid w:val="00D35EB7"/>
    <w:rsid w:val="00D3724F"/>
    <w:rsid w:val="00D40AC4"/>
    <w:rsid w:val="00D4118F"/>
    <w:rsid w:val="00D45A08"/>
    <w:rsid w:val="00D46F57"/>
    <w:rsid w:val="00D50D40"/>
    <w:rsid w:val="00D50D88"/>
    <w:rsid w:val="00D56EF1"/>
    <w:rsid w:val="00D6046D"/>
    <w:rsid w:val="00D63E1A"/>
    <w:rsid w:val="00D660B3"/>
    <w:rsid w:val="00D723C4"/>
    <w:rsid w:val="00D7245B"/>
    <w:rsid w:val="00D776DB"/>
    <w:rsid w:val="00D81657"/>
    <w:rsid w:val="00D824B2"/>
    <w:rsid w:val="00D82E4F"/>
    <w:rsid w:val="00D86900"/>
    <w:rsid w:val="00D9517B"/>
    <w:rsid w:val="00D95219"/>
    <w:rsid w:val="00DA4399"/>
    <w:rsid w:val="00DA5CB6"/>
    <w:rsid w:val="00DB2B34"/>
    <w:rsid w:val="00DB58C1"/>
    <w:rsid w:val="00DB58D2"/>
    <w:rsid w:val="00DC00E5"/>
    <w:rsid w:val="00DC23F9"/>
    <w:rsid w:val="00DC2BC8"/>
    <w:rsid w:val="00DC2EAA"/>
    <w:rsid w:val="00DC360D"/>
    <w:rsid w:val="00DC53D9"/>
    <w:rsid w:val="00DC7864"/>
    <w:rsid w:val="00DD4552"/>
    <w:rsid w:val="00DD582D"/>
    <w:rsid w:val="00DD5A29"/>
    <w:rsid w:val="00DE150B"/>
    <w:rsid w:val="00DE1E32"/>
    <w:rsid w:val="00DE3417"/>
    <w:rsid w:val="00DE4BF5"/>
    <w:rsid w:val="00DE51A2"/>
    <w:rsid w:val="00DF0D20"/>
    <w:rsid w:val="00DF3C0D"/>
    <w:rsid w:val="00E026E4"/>
    <w:rsid w:val="00E02F37"/>
    <w:rsid w:val="00E03E2B"/>
    <w:rsid w:val="00E04BC2"/>
    <w:rsid w:val="00E04D0C"/>
    <w:rsid w:val="00E05E26"/>
    <w:rsid w:val="00E10269"/>
    <w:rsid w:val="00E15280"/>
    <w:rsid w:val="00E306B2"/>
    <w:rsid w:val="00E3201D"/>
    <w:rsid w:val="00E35DD8"/>
    <w:rsid w:val="00E4489C"/>
    <w:rsid w:val="00E46F94"/>
    <w:rsid w:val="00E5021F"/>
    <w:rsid w:val="00E526D2"/>
    <w:rsid w:val="00E537C1"/>
    <w:rsid w:val="00E57E28"/>
    <w:rsid w:val="00E608DC"/>
    <w:rsid w:val="00E63971"/>
    <w:rsid w:val="00E64F6A"/>
    <w:rsid w:val="00E67D18"/>
    <w:rsid w:val="00E723B0"/>
    <w:rsid w:val="00E72879"/>
    <w:rsid w:val="00E73065"/>
    <w:rsid w:val="00E73B2A"/>
    <w:rsid w:val="00E7770B"/>
    <w:rsid w:val="00E858FD"/>
    <w:rsid w:val="00E95E51"/>
    <w:rsid w:val="00E961E6"/>
    <w:rsid w:val="00E963AB"/>
    <w:rsid w:val="00E97926"/>
    <w:rsid w:val="00EA06FF"/>
    <w:rsid w:val="00EB0A0D"/>
    <w:rsid w:val="00EB36B0"/>
    <w:rsid w:val="00EB63BD"/>
    <w:rsid w:val="00EC1714"/>
    <w:rsid w:val="00EC3EEF"/>
    <w:rsid w:val="00EC4A5C"/>
    <w:rsid w:val="00EC6FCA"/>
    <w:rsid w:val="00EE2B38"/>
    <w:rsid w:val="00EF1756"/>
    <w:rsid w:val="00EF6592"/>
    <w:rsid w:val="00EF740A"/>
    <w:rsid w:val="00F0109E"/>
    <w:rsid w:val="00F01202"/>
    <w:rsid w:val="00F01479"/>
    <w:rsid w:val="00F026D4"/>
    <w:rsid w:val="00F04BB9"/>
    <w:rsid w:val="00F06531"/>
    <w:rsid w:val="00F0763D"/>
    <w:rsid w:val="00F17582"/>
    <w:rsid w:val="00F17D09"/>
    <w:rsid w:val="00F17EC6"/>
    <w:rsid w:val="00F20121"/>
    <w:rsid w:val="00F20EEB"/>
    <w:rsid w:val="00F21882"/>
    <w:rsid w:val="00F2763D"/>
    <w:rsid w:val="00F31833"/>
    <w:rsid w:val="00F34721"/>
    <w:rsid w:val="00F4034E"/>
    <w:rsid w:val="00F44BB5"/>
    <w:rsid w:val="00F523F0"/>
    <w:rsid w:val="00F57557"/>
    <w:rsid w:val="00F57B4F"/>
    <w:rsid w:val="00F65993"/>
    <w:rsid w:val="00F668CC"/>
    <w:rsid w:val="00F66B63"/>
    <w:rsid w:val="00F74D8C"/>
    <w:rsid w:val="00F77315"/>
    <w:rsid w:val="00F91B9B"/>
    <w:rsid w:val="00F933AD"/>
    <w:rsid w:val="00F95E0B"/>
    <w:rsid w:val="00FA3BB0"/>
    <w:rsid w:val="00FA448A"/>
    <w:rsid w:val="00FA474B"/>
    <w:rsid w:val="00FA7F16"/>
    <w:rsid w:val="00FB080C"/>
    <w:rsid w:val="00FB26D0"/>
    <w:rsid w:val="00FB285D"/>
    <w:rsid w:val="00FB37A4"/>
    <w:rsid w:val="00FC2C1E"/>
    <w:rsid w:val="00FD0A6E"/>
    <w:rsid w:val="00FE2820"/>
    <w:rsid w:val="00FE51CA"/>
    <w:rsid w:val="00FE7751"/>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UnresolvedMention">
    <w:name w:val="Unresolved Mention"/>
    <w:basedOn w:val="DefaultParagraphFont"/>
    <w:uiPriority w:val="99"/>
    <w:semiHidden/>
    <w:unhideWhenUsed/>
    <w:rsid w:val="000E7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09460">
      <w:bodyDiv w:val="1"/>
      <w:marLeft w:val="0"/>
      <w:marRight w:val="0"/>
      <w:marTop w:val="0"/>
      <w:marBottom w:val="0"/>
      <w:divBdr>
        <w:top w:val="none" w:sz="0" w:space="0" w:color="auto"/>
        <w:left w:val="none" w:sz="0" w:space="0" w:color="auto"/>
        <w:bottom w:val="none" w:sz="0" w:space="0" w:color="auto"/>
        <w:right w:val="none" w:sz="0" w:space="0" w:color="auto"/>
      </w:divBdr>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35111086">
      <w:bodyDiv w:val="1"/>
      <w:marLeft w:val="0"/>
      <w:marRight w:val="0"/>
      <w:marTop w:val="0"/>
      <w:marBottom w:val="0"/>
      <w:divBdr>
        <w:top w:val="none" w:sz="0" w:space="0" w:color="auto"/>
        <w:left w:val="none" w:sz="0" w:space="0" w:color="auto"/>
        <w:bottom w:val="none" w:sz="0" w:space="0" w:color="auto"/>
        <w:right w:val="none" w:sz="0" w:space="0" w:color="auto"/>
      </w:divBdr>
      <w:divsChild>
        <w:div w:id="1647320500">
          <w:marLeft w:val="0"/>
          <w:marRight w:val="0"/>
          <w:marTop w:val="0"/>
          <w:marBottom w:val="0"/>
          <w:divBdr>
            <w:top w:val="none" w:sz="0" w:space="0" w:color="auto"/>
            <w:left w:val="none" w:sz="0" w:space="0" w:color="auto"/>
            <w:bottom w:val="none" w:sz="0" w:space="0" w:color="auto"/>
            <w:right w:val="none" w:sz="0" w:space="0" w:color="auto"/>
          </w:divBdr>
        </w:div>
        <w:div w:id="432282646">
          <w:marLeft w:val="0"/>
          <w:marRight w:val="0"/>
          <w:marTop w:val="0"/>
          <w:marBottom w:val="0"/>
          <w:divBdr>
            <w:top w:val="none" w:sz="0" w:space="0" w:color="auto"/>
            <w:left w:val="none" w:sz="0" w:space="0" w:color="auto"/>
            <w:bottom w:val="none" w:sz="0" w:space="0" w:color="auto"/>
            <w:right w:val="none" w:sz="0" w:space="0" w:color="auto"/>
          </w:divBdr>
        </w:div>
        <w:div w:id="2030713688">
          <w:marLeft w:val="0"/>
          <w:marRight w:val="0"/>
          <w:marTop w:val="0"/>
          <w:marBottom w:val="0"/>
          <w:divBdr>
            <w:top w:val="none" w:sz="0" w:space="0" w:color="auto"/>
            <w:left w:val="none" w:sz="0" w:space="0" w:color="auto"/>
            <w:bottom w:val="none" w:sz="0" w:space="0" w:color="auto"/>
            <w:right w:val="none" w:sz="0" w:space="0" w:color="auto"/>
          </w:divBdr>
        </w:div>
      </w:divsChild>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1036926382">
      <w:bodyDiv w:val="1"/>
      <w:marLeft w:val="0"/>
      <w:marRight w:val="0"/>
      <w:marTop w:val="0"/>
      <w:marBottom w:val="0"/>
      <w:divBdr>
        <w:top w:val="none" w:sz="0" w:space="0" w:color="auto"/>
        <w:left w:val="none" w:sz="0" w:space="0" w:color="auto"/>
        <w:bottom w:val="none" w:sz="0" w:space="0" w:color="auto"/>
        <w:right w:val="none" w:sz="0" w:space="0" w:color="auto"/>
      </w:divBdr>
    </w:div>
    <w:div w:id="1435055539">
      <w:bodyDiv w:val="1"/>
      <w:marLeft w:val="0"/>
      <w:marRight w:val="0"/>
      <w:marTop w:val="0"/>
      <w:marBottom w:val="0"/>
      <w:divBdr>
        <w:top w:val="none" w:sz="0" w:space="0" w:color="auto"/>
        <w:left w:val="none" w:sz="0" w:space="0" w:color="auto"/>
        <w:bottom w:val="none" w:sz="0" w:space="0" w:color="auto"/>
        <w:right w:val="none" w:sz="0" w:space="0" w:color="auto"/>
      </w:divBdr>
      <w:divsChild>
        <w:div w:id="1727534675">
          <w:marLeft w:val="0"/>
          <w:marRight w:val="0"/>
          <w:marTop w:val="0"/>
          <w:marBottom w:val="0"/>
          <w:divBdr>
            <w:top w:val="none" w:sz="0" w:space="0" w:color="auto"/>
            <w:left w:val="none" w:sz="0" w:space="0" w:color="auto"/>
            <w:bottom w:val="none" w:sz="0" w:space="0" w:color="auto"/>
            <w:right w:val="none" w:sz="0" w:space="0" w:color="auto"/>
          </w:divBdr>
        </w:div>
        <w:div w:id="127211431">
          <w:marLeft w:val="0"/>
          <w:marRight w:val="0"/>
          <w:marTop w:val="0"/>
          <w:marBottom w:val="0"/>
          <w:divBdr>
            <w:top w:val="none" w:sz="0" w:space="0" w:color="auto"/>
            <w:left w:val="none" w:sz="0" w:space="0" w:color="auto"/>
            <w:bottom w:val="none" w:sz="0" w:space="0" w:color="auto"/>
            <w:right w:val="none" w:sz="0" w:space="0" w:color="auto"/>
          </w:divBdr>
        </w:div>
        <w:div w:id="2060129490">
          <w:marLeft w:val="0"/>
          <w:marRight w:val="0"/>
          <w:marTop w:val="0"/>
          <w:marBottom w:val="0"/>
          <w:divBdr>
            <w:top w:val="none" w:sz="0" w:space="0" w:color="auto"/>
            <w:left w:val="none" w:sz="0" w:space="0" w:color="auto"/>
            <w:bottom w:val="none" w:sz="0" w:space="0" w:color="auto"/>
            <w:right w:val="none" w:sz="0" w:space="0" w:color="auto"/>
          </w:divBdr>
        </w:div>
      </w:divsChild>
    </w:div>
    <w:div w:id="202998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itgrid.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grid.eu/index.php/tinklo-pletra/standartiniai-techniniai-reikalavimai/irangos-atitinkancios-litgrid-ab-reikalavimus-sarasas/388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
      <w:docPartPr>
        <w:name w:val="4362F653466742ECB585A9EAF514BF28"/>
        <w:category>
          <w:name w:val="General"/>
          <w:gallery w:val="placeholder"/>
        </w:category>
        <w:types>
          <w:type w:val="bbPlcHdr"/>
        </w:types>
        <w:behaviors>
          <w:behavior w:val="content"/>
        </w:behaviors>
        <w:guid w:val="{45B1D9B9-572A-4578-9AA8-F14133770A73}"/>
      </w:docPartPr>
      <w:docPartBody>
        <w:p w:rsidR="00E86E89" w:rsidRDefault="008B6ED8" w:rsidP="008B6ED8">
          <w:pPr>
            <w:pStyle w:val="4362F653466742ECB585A9EAF514BF28"/>
          </w:pPr>
          <w:r w:rsidRPr="0012440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14F13"/>
    <w:rsid w:val="00097783"/>
    <w:rsid w:val="00136C36"/>
    <w:rsid w:val="00162657"/>
    <w:rsid w:val="00166530"/>
    <w:rsid w:val="001B3103"/>
    <w:rsid w:val="001E121D"/>
    <w:rsid w:val="001E4922"/>
    <w:rsid w:val="001E767A"/>
    <w:rsid w:val="00214596"/>
    <w:rsid w:val="0023339C"/>
    <w:rsid w:val="00266062"/>
    <w:rsid w:val="00273DA7"/>
    <w:rsid w:val="002D40A6"/>
    <w:rsid w:val="002F7B99"/>
    <w:rsid w:val="0039583E"/>
    <w:rsid w:val="003B15E7"/>
    <w:rsid w:val="003B39F3"/>
    <w:rsid w:val="0040343E"/>
    <w:rsid w:val="0042185A"/>
    <w:rsid w:val="004232BA"/>
    <w:rsid w:val="00470A43"/>
    <w:rsid w:val="00483631"/>
    <w:rsid w:val="004B58BA"/>
    <w:rsid w:val="004D146B"/>
    <w:rsid w:val="00504A84"/>
    <w:rsid w:val="00542356"/>
    <w:rsid w:val="00547316"/>
    <w:rsid w:val="00597CE8"/>
    <w:rsid w:val="005A3110"/>
    <w:rsid w:val="005C2A17"/>
    <w:rsid w:val="005F4029"/>
    <w:rsid w:val="00640E19"/>
    <w:rsid w:val="00683869"/>
    <w:rsid w:val="006B609A"/>
    <w:rsid w:val="006E1D1C"/>
    <w:rsid w:val="006E3A82"/>
    <w:rsid w:val="007208FB"/>
    <w:rsid w:val="007F7381"/>
    <w:rsid w:val="00811EBC"/>
    <w:rsid w:val="00850607"/>
    <w:rsid w:val="00851AAC"/>
    <w:rsid w:val="00882A81"/>
    <w:rsid w:val="008927AC"/>
    <w:rsid w:val="008B6ED8"/>
    <w:rsid w:val="008D7ECE"/>
    <w:rsid w:val="008F1172"/>
    <w:rsid w:val="00900443"/>
    <w:rsid w:val="009237AA"/>
    <w:rsid w:val="00967B6B"/>
    <w:rsid w:val="00980343"/>
    <w:rsid w:val="00991106"/>
    <w:rsid w:val="0099632C"/>
    <w:rsid w:val="009C4E69"/>
    <w:rsid w:val="009D160B"/>
    <w:rsid w:val="009D1E5F"/>
    <w:rsid w:val="00A34816"/>
    <w:rsid w:val="00A45668"/>
    <w:rsid w:val="00A56D03"/>
    <w:rsid w:val="00AD3F08"/>
    <w:rsid w:val="00AD6EE8"/>
    <w:rsid w:val="00AE64AD"/>
    <w:rsid w:val="00AE6593"/>
    <w:rsid w:val="00B23432"/>
    <w:rsid w:val="00B2485F"/>
    <w:rsid w:val="00B930DD"/>
    <w:rsid w:val="00BA61DB"/>
    <w:rsid w:val="00BE1E6E"/>
    <w:rsid w:val="00C2342A"/>
    <w:rsid w:val="00C252DA"/>
    <w:rsid w:val="00C675F6"/>
    <w:rsid w:val="00C80B26"/>
    <w:rsid w:val="00CA637D"/>
    <w:rsid w:val="00CE377B"/>
    <w:rsid w:val="00CF289E"/>
    <w:rsid w:val="00D019E0"/>
    <w:rsid w:val="00D22E6E"/>
    <w:rsid w:val="00D45A08"/>
    <w:rsid w:val="00D70B10"/>
    <w:rsid w:val="00D9517B"/>
    <w:rsid w:val="00DA25E4"/>
    <w:rsid w:val="00DD757F"/>
    <w:rsid w:val="00E77CAE"/>
    <w:rsid w:val="00E8263B"/>
    <w:rsid w:val="00E86E89"/>
    <w:rsid w:val="00ED3DA1"/>
    <w:rsid w:val="00EE2B38"/>
    <w:rsid w:val="00F20EEB"/>
    <w:rsid w:val="00F44BB5"/>
    <w:rsid w:val="00FC3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ED8"/>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 w:type="paragraph" w:customStyle="1" w:styleId="4362F653466742ECB585A9EAF514BF28">
    <w:name w:val="4362F653466742ECB585A9EAF514BF28"/>
    <w:rsid w:val="008B6E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9517199DD5CCA41847B811BAD45FE12" ma:contentTypeVersion="4" ma:contentTypeDescription="Kurkite naują dokumentą." ma:contentTypeScope="" ma:versionID="9ca0de642b7234eb002a665ddbc171ac">
  <xsd:schema xmlns:xsd="http://www.w3.org/2001/XMLSchema" xmlns:xs="http://www.w3.org/2001/XMLSchema" xmlns:p="http://schemas.microsoft.com/office/2006/metadata/properties" xmlns:ns2="30d307d5-4ac7-42e0-80e3-b1dd169dec31" targetNamespace="http://schemas.microsoft.com/office/2006/metadata/properties" ma:root="true" ma:fieldsID="65f7cb5ae6fbb311f765ed4ea1ccc524" ns2:_="">
    <xsd:import namespace="30d307d5-4ac7-42e0-80e3-b1dd169de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07d5-4ac7-42e0-80e3-b1dd169d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customXml/itemProps2.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3.xml><?xml version="1.0" encoding="utf-8"?>
<ds:datastoreItem xmlns:ds="http://schemas.openxmlformats.org/officeDocument/2006/customXml" ds:itemID="{BE852F1E-B099-4AE1-AA32-FD9EA68B6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07d5-4ac7-42e0-80e3-b1dd169d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390</TotalTime>
  <Pages>8</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110 KV OL REKONSTRAVIMAS ĮRENGIANT ŽTŠK RUOŽE MIGLA-SEDA-TELŠIAI</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 KV OL REKONSTRAVIMAS ĮRENGIANT ŽTŠK RUOŽE MIGLA-SEDA-TELŠIAI</dc:title>
  <dc:subject/>
  <dc:creator>Tomas Stašūnas</dc:creator>
  <cp:keywords/>
  <dc:description/>
  <cp:lastModifiedBy>Monika Puidokė</cp:lastModifiedBy>
  <cp:revision>75</cp:revision>
  <cp:lastPrinted>2017-07-25T09:25:00Z</cp:lastPrinted>
  <dcterms:created xsi:type="dcterms:W3CDTF">2025-08-07T06:21:00Z</dcterms:created>
  <dcterms:modified xsi:type="dcterms:W3CDTF">2025-10-21T04:54:00Z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0x01010049517199DD5CCA41847B811BAD45FE12</vt:lpwstr>
  </property>
</Properties>
</file>